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Зарегистрировано в Минюсте России 23 апреля 2020 г. N 58185</w:t>
      </w:r>
    </w:p>
    <w:p w:rsidR="002D5920" w:rsidRDefault="002D5920" w:rsidP="002D5920">
      <w:pPr>
        <w:widowControl w:val="0"/>
        <w:pBdr>
          <w:bottom w:val="single" w:sz="4" w:space="1" w:color="auto"/>
        </w:pBd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4"/>
          <w:szCs w:val="4"/>
        </w:rPr>
        <w:t> </w:t>
      </w:r>
    </w:p>
    <w:p w:rsidR="002D5920" w:rsidRDefault="002D5920" w:rsidP="002D5920">
      <w:pPr>
        <w:widowControl w:val="0"/>
        <w:autoSpaceDE w:val="0"/>
        <w:autoSpaceDN w:val="0"/>
        <w:adjustRightInd w:val="0"/>
        <w:spacing w:after="0" w:line="240" w:lineRule="auto"/>
        <w:rPr>
          <w:rFonts w:ascii="Times New Roman" w:hAnsi="Times New Roman" w:cs="Times New Roman"/>
          <w:sz w:val="24"/>
          <w:szCs w:val="24"/>
        </w:rPr>
      </w:pPr>
    </w:p>
    <w:p w:rsidR="002D5920" w:rsidRDefault="002D5920" w:rsidP="002D5920">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МИНИСТЕРСТВО ТРУДА И СОЦИАЛЬНОЙ ЗАЩИТЫ РОССИЙСКОЙ ФЕДЕРАЦИИ</w:t>
      </w:r>
    </w:p>
    <w:p w:rsidR="002D5920" w:rsidRDefault="002D5920" w:rsidP="002D5920">
      <w:pPr>
        <w:widowControl w:val="0"/>
        <w:autoSpaceDE w:val="0"/>
        <w:autoSpaceDN w:val="0"/>
        <w:adjustRightInd w:val="0"/>
        <w:spacing w:after="0" w:line="240" w:lineRule="auto"/>
        <w:rPr>
          <w:rFonts w:ascii="Times New Roman" w:hAnsi="Times New Roman" w:cs="Times New Roman"/>
          <w:sz w:val="24"/>
          <w:szCs w:val="24"/>
        </w:rPr>
      </w:pPr>
    </w:p>
    <w:p w:rsidR="002D5920" w:rsidRDefault="002D5920" w:rsidP="002D5920">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ПРИКАЗ</w:t>
      </w:r>
    </w:p>
    <w:p w:rsidR="002D5920" w:rsidRDefault="002D5920" w:rsidP="002D5920">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от 30 марта 2020 г. N 157н</w:t>
      </w:r>
    </w:p>
    <w:p w:rsidR="002D5920" w:rsidRDefault="002D5920" w:rsidP="002D5920">
      <w:pPr>
        <w:widowControl w:val="0"/>
        <w:autoSpaceDE w:val="0"/>
        <w:autoSpaceDN w:val="0"/>
        <w:adjustRightInd w:val="0"/>
        <w:spacing w:after="0" w:line="240" w:lineRule="auto"/>
        <w:rPr>
          <w:rFonts w:ascii="Times New Roman" w:hAnsi="Times New Roman" w:cs="Times New Roman"/>
          <w:sz w:val="24"/>
          <w:szCs w:val="24"/>
        </w:rPr>
      </w:pPr>
    </w:p>
    <w:p w:rsidR="002D5920" w:rsidRDefault="002D5920" w:rsidP="002D5920">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О ВНЕСЕНИИ ИЗМЕНЕНИЙ В ПРАВИЛА ОРГАНИЗАЦИИ ДЕЯТЕЛЬНОСТИ ОРГАНИЗАЦИЙ СОЦИАЛЬНОГО ОБСЛУЖИВАНИЯ, ИХ СТРУКТУРНЫХ ПОДРАЗДЕЛЕНИЙ, УТВЕРЖДЕННЫЕ ПРИКАЗОМ МИНИСТЕРСТВА ТРУДА И СОЦИАЛЬНОЙ ЗАЩИТЫ РОССИЙСКОЙ ФЕДЕРАЦИИ ОТ 24 НОЯБРЯ 2014 Г. N 940Н</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целях совершенствования предоставления социальных услуг приказываю:</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 xml:space="preserve">Внести в </w:t>
      </w:r>
      <w:hyperlink r:id="rId5" w:anchor="l2" w:history="1">
        <w:r>
          <w:rPr>
            <w:rStyle w:val="a3"/>
            <w:rFonts w:ascii="Times New Roman" w:hAnsi="Times New Roman" w:cs="Times New Roman"/>
            <w:color w:val="auto"/>
            <w:sz w:val="24"/>
            <w:szCs w:val="24"/>
          </w:rPr>
          <w:t>Правила</w:t>
        </w:r>
      </w:hyperlink>
      <w:r>
        <w:rPr>
          <w:rFonts w:ascii="Times New Roman" w:hAnsi="Times New Roman" w:cs="Times New Roman"/>
          <w:sz w:val="24"/>
          <w:szCs w:val="24"/>
        </w:rPr>
        <w:t xml:space="preserve"> организации деятельности организаций социального обслуживания, их структурных подразделений, утвержденные приказом Министерства труда и социальной защиты Российской Федерации от 24 ноября 2014 г. N 940н (зарегистрирован Министерством юстиции Российской Федерации 27 февраля 2015 г., регистрационный N 36314), с изменениями, внесенными приказом Министерства труда и социальной защиты Российской Федерации от 1 октября 2018 г. N 608ан (зарегистрирован Министерством юстиции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Российской Федерации 26 октября 2018 г., регистрационный N 52531), изменения согласно приложению.</w:t>
      </w:r>
      <w:proofErr w:type="gramEnd"/>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Настоящий приказ вступает в силу с 1 января 2021 года.</w:t>
      </w:r>
    </w:p>
    <w:p w:rsidR="002D5920" w:rsidRDefault="002D5920" w:rsidP="002D5920">
      <w:pPr>
        <w:widowControl w:val="0"/>
        <w:autoSpaceDE w:val="0"/>
        <w:autoSpaceDN w:val="0"/>
        <w:adjustRightInd w:val="0"/>
        <w:spacing w:after="0" w:line="240" w:lineRule="auto"/>
        <w:rPr>
          <w:rFonts w:ascii="Times New Roman" w:hAnsi="Times New Roman" w:cs="Times New Roman"/>
          <w:sz w:val="24"/>
          <w:szCs w:val="24"/>
        </w:rPr>
      </w:pPr>
    </w:p>
    <w:p w:rsidR="002D5920" w:rsidRDefault="002D5920" w:rsidP="002D5920">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Министр</w:t>
      </w:r>
    </w:p>
    <w:p w:rsidR="002D5920" w:rsidRDefault="002D5920" w:rsidP="002D5920">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А.О. КОТЯКОВ</w:t>
      </w:r>
    </w:p>
    <w:p w:rsidR="002D5920" w:rsidRDefault="002D5920" w:rsidP="002D5920">
      <w:pPr>
        <w:widowControl w:val="0"/>
        <w:autoSpaceDE w:val="0"/>
        <w:autoSpaceDN w:val="0"/>
        <w:adjustRightInd w:val="0"/>
        <w:spacing w:after="0" w:line="240" w:lineRule="auto"/>
        <w:rPr>
          <w:rFonts w:ascii="Times New Roman" w:hAnsi="Times New Roman" w:cs="Times New Roman"/>
          <w:sz w:val="24"/>
          <w:szCs w:val="24"/>
        </w:rPr>
      </w:pPr>
    </w:p>
    <w:p w:rsidR="002D5920" w:rsidRDefault="002D5920" w:rsidP="002D5920">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Приложение</w:t>
      </w:r>
    </w:p>
    <w:p w:rsidR="002D5920" w:rsidRDefault="002D5920" w:rsidP="002D5920">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к приказу Министерства труда</w:t>
      </w:r>
    </w:p>
    <w:p w:rsidR="002D5920" w:rsidRDefault="002D5920" w:rsidP="002D5920">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и социальной защиты</w:t>
      </w:r>
    </w:p>
    <w:p w:rsidR="002D5920" w:rsidRDefault="002D5920" w:rsidP="002D5920">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Российской Федерации</w:t>
      </w:r>
    </w:p>
    <w:p w:rsidR="002D5920" w:rsidRDefault="002D5920" w:rsidP="002D5920">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от 30 марта 2020 г. N 157н</w:t>
      </w:r>
    </w:p>
    <w:p w:rsidR="002D5920" w:rsidRDefault="002D5920" w:rsidP="002D5920">
      <w:pPr>
        <w:widowControl w:val="0"/>
        <w:autoSpaceDE w:val="0"/>
        <w:autoSpaceDN w:val="0"/>
        <w:adjustRightInd w:val="0"/>
        <w:spacing w:after="0" w:line="240" w:lineRule="auto"/>
        <w:rPr>
          <w:rFonts w:ascii="Times New Roman" w:hAnsi="Times New Roman" w:cs="Times New Roman"/>
          <w:sz w:val="24"/>
          <w:szCs w:val="24"/>
        </w:rPr>
      </w:pPr>
    </w:p>
    <w:p w:rsidR="002D5920" w:rsidRDefault="002D5920" w:rsidP="002D5920">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 xml:space="preserve">ИЗМЕНЕНИЯ, КОТОРЫЕ ВНОСЯТСЯ В ПРАВИЛА ОРГАНИЗАЦИИ ДЕЯТЕЛЬНОСТИ ОРГАНИЗАЦИЙ </w:t>
      </w:r>
      <w:r>
        <w:rPr>
          <w:rFonts w:ascii="Times New Roman" w:hAnsi="Times New Roman" w:cs="Times New Roman"/>
          <w:b/>
          <w:bCs/>
          <w:sz w:val="36"/>
          <w:szCs w:val="36"/>
        </w:rPr>
        <w:lastRenderedPageBreak/>
        <w:t>СОЦИАЛЬНОГО ОБСЛУЖИВАНИЯ, ИХ СТРУКТУРНЫХ ПОДРАЗДЕЛЕНИЙ, УТВЕРЖДЕННЫЕ ПРИКАЗОМ МИНИСТЕРСТВА ТРУДА И СОЦИАЛЬНОЙ ЗАЩИТЫ РОССИЙСКОЙ ФЕДЕРАЦИИ ОТ 24 НОЯБРЯ 2014 Г. N 940Н</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Пункты </w:t>
      </w:r>
      <w:hyperlink r:id="rId6" w:anchor="l5" w:history="1">
        <w:r>
          <w:rPr>
            <w:rStyle w:val="a3"/>
            <w:rFonts w:ascii="Times New Roman" w:hAnsi="Times New Roman" w:cs="Times New Roman"/>
            <w:color w:val="auto"/>
            <w:sz w:val="24"/>
            <w:szCs w:val="24"/>
          </w:rPr>
          <w:t>4</w:t>
        </w:r>
      </w:hyperlink>
      <w:r>
        <w:rPr>
          <w:rFonts w:ascii="Times New Roman" w:hAnsi="Times New Roman" w:cs="Times New Roman"/>
          <w:sz w:val="24"/>
          <w:szCs w:val="24"/>
        </w:rPr>
        <w:t xml:space="preserve"> - </w:t>
      </w:r>
      <w:hyperlink r:id="rId7" w:anchor="l300" w:history="1">
        <w:r>
          <w:rPr>
            <w:rStyle w:val="a3"/>
            <w:rFonts w:ascii="Times New Roman" w:hAnsi="Times New Roman" w:cs="Times New Roman"/>
            <w:color w:val="auto"/>
            <w:sz w:val="24"/>
            <w:szCs w:val="24"/>
          </w:rPr>
          <w:t>7</w:t>
        </w:r>
      </w:hyperlink>
      <w:r>
        <w:rPr>
          <w:rFonts w:ascii="Times New Roman" w:hAnsi="Times New Roman" w:cs="Times New Roman"/>
          <w:sz w:val="24"/>
          <w:szCs w:val="24"/>
        </w:rPr>
        <w:t xml:space="preserve"> изложить в следующей редакции:</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Организации социального обслуживания предоставляют услуги их получателям, в том числе имеющим психические расстройства, в форме социального обслуживания на дому и (или) в полустационарной форме, и (или) в стационарной форме социального обслуживания.</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обеспечения приближенности организаций социального обслуживания к месту жительства получателей социальных услуг социальные услуги могут предоставляться получателю социальных услуг одной либо несколькими организациями социального обслуживания (во взаимодействии друг с другом) во всех формах социального обслуживания, в том числе в их сочетании.</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Приоритетными являются социальные услуги, формы социального обслуживания, в том числе сочетание форм социального обслуживания, условия пребывания в стационарной организации социального обслуживания, способствующие сохранению пребывания гражданина, в том числе имеющего психическое расстройство, в </w:t>
      </w:r>
      <w:proofErr w:type="gramStart"/>
      <w:r>
        <w:rPr>
          <w:rFonts w:ascii="Times New Roman" w:hAnsi="Times New Roman" w:cs="Times New Roman"/>
          <w:sz w:val="24"/>
          <w:szCs w:val="24"/>
        </w:rPr>
        <w:t>привычной</w:t>
      </w:r>
      <w:proofErr w:type="gramEnd"/>
      <w:r>
        <w:rPr>
          <w:rFonts w:ascii="Times New Roman" w:hAnsi="Times New Roman" w:cs="Times New Roman"/>
          <w:sz w:val="24"/>
          <w:szCs w:val="24"/>
        </w:rPr>
        <w:t xml:space="preserve"> благоприятной среде (его проживанию дома).</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Социальные услуги в полустационарной форме социального обслуживания предоставляются их получателям в организации социального обслуживания в определенное время суток.</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удовлетворения потребности получателей социальных услуг в социальных услугах, предоставляемых в полустационарной форме социального обслуживания, в городах и иных населенных пунктах субъекта Российской Федерации должно быть обеспечено достаточное количество поставщиков социальных услуг, территориально приближенных к месту жительства получателей социальных услуг.</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Социальные услуги, предоставляемые в полустационарной форме социального обслуживания получателям социальных услуг, получающим социальные услуги в форме социального обслуживания на дому, предоставляются в организациях социального обслуживания, территориально приближенных к месту жительства указанных получателей социальных услуг.</w:t>
      </w:r>
      <w:proofErr w:type="gramEnd"/>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proofErr w:type="gramStart"/>
      <w:r>
        <w:rPr>
          <w:rFonts w:ascii="Times New Roman" w:hAnsi="Times New Roman" w:cs="Times New Roman"/>
          <w:sz w:val="24"/>
          <w:szCs w:val="24"/>
        </w:rPr>
        <w:t>Социальные услуги предоставляются их получателям в форме социального обслуживания на дому и (или) в полустационарной форме социального обслуживания, а также при их сочетании с социальными услугами, предоставляемыми в стационарной форме социального обслуживания в целях краткосрочного освобождения семьи от постоянного ухода за получателями социальных услуг (далее - краткосрочное освобождение семьи от постоянного ухода).</w:t>
      </w:r>
      <w:proofErr w:type="gramEnd"/>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при предоставлении социальных услуг в указанных формах или в сочетании указанных форм не достигаются цели социального обслуживания и получатель социальных услуг отказывается от социальных услуг в указанных формах, социальные услуги предоставляются получателю социальных услуг в стационарной форме социального обслуживания.</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Предоставление социальных услуг в стационарной форме социального обслуживания осуществляется при постоянном, временном (на срок, определенный индивидуальной программой предоставления социальных услуг) или пятидневном (в неделю) круглосуточном проживании получателей социальных услуг в организации социального обслуживания.</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В целях сохранения пребывания получателя социальных услуг в привычной благоприятной среде (его проживания дома) и сохранения (восстановления, установления) родственных связей получателей социальных услуг, в том числе обеспечения права ребенка - получателя социальных услуг на проживание и воспитание в семье, а также его права на совместное проживание с родителями, социальные услуги в организации социального обслуживания в стационарной форме социального обслуживания предоставляются получателям</w:t>
      </w:r>
      <w:proofErr w:type="gramEnd"/>
      <w:r>
        <w:rPr>
          <w:rFonts w:ascii="Times New Roman" w:hAnsi="Times New Roman" w:cs="Times New Roman"/>
          <w:sz w:val="24"/>
          <w:szCs w:val="24"/>
        </w:rPr>
        <w:t xml:space="preserve"> социальных услуг преимущественно при временном или пятидневном круглосуточном проживании. Срок временного круглосуточного проживания определяется с учетом указанных целей.</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В целях сохранения детско-родительских отношений и иных социальных связей несовершеннолетнего получателя социальных услуг, проживающего в организации социального обслуживания, организация социального обслуживания содействует регулярному пребыванию несовершеннолетнего получателя социальных услуг в семье, посещению его родителями (законными представителями), близкими родственниками и друзьями, создает условия для совместного с ним кратковременного пребывания, в том числе круглосуточного, в организации социального обслуживания его родителей (законных представителей), организует</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обучение родителей (законных представителей) навыкам ухода за ним, консультации по его развитию (за исключением случаев, когда такое общение запрещено органами опеки и попечительства родителям (законным представителям) и родственникам детей в связи с тем, что оно противоречит интересам детей, в случаях и порядке, которые установлены законодательством Российской Федерации), а также содействует родителям (законным представителям) в исполнении родительских обязанностей, включая информирование о</w:t>
      </w:r>
      <w:proofErr w:type="gramEnd"/>
      <w:r>
        <w:rPr>
          <w:rFonts w:ascii="Times New Roman" w:hAnsi="Times New Roman" w:cs="Times New Roman"/>
          <w:sz w:val="24"/>
          <w:szCs w:val="24"/>
        </w:rPr>
        <w:t xml:space="preserve"> нуждаемости ребенка в медицинской помощи.</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Социальные услуги в стационарной форме социального обслуживания, направленные на краткосрочное освобождение семьи от постоянного ухода за получателями социальных услуг, нуждающимися в постоянном постороннем уходе, а также социальные услуги при пятидневном (в неделю) круглосуточном проживании получателей социальных услуг в организации социального обслуживания предоставляются в организациях социального обслуживания, территориально приближенных к месту жительства указанных получателей социальных услуг.</w:t>
      </w:r>
      <w:proofErr w:type="gramEnd"/>
      <w:r>
        <w:rPr>
          <w:rFonts w:ascii="Times New Roman" w:hAnsi="Times New Roman" w:cs="Times New Roman"/>
          <w:sz w:val="24"/>
          <w:szCs w:val="24"/>
        </w:rPr>
        <w:t xml:space="preserve"> В этих целях в организациях социального обслуживания, предоставляющих социальные услуги в форме социального обслуживания на дому и в полустационарной форме социального обслуживания, могут создаваться отделения стационарного социального обслуживания.</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Социальные услуги в форме социального обслуживания на дому предоставляются их получателям организацией социального обслуживания по месту проживания получателей социальных услуг</w:t>
      </w:r>
      <w:proofErr w:type="gramStart"/>
      <w:r>
        <w:rPr>
          <w:rFonts w:ascii="Times New Roman" w:hAnsi="Times New Roman" w:cs="Times New Roman"/>
          <w:sz w:val="24"/>
          <w:szCs w:val="24"/>
        </w:rPr>
        <w:t>.".</w:t>
      </w:r>
      <w:proofErr w:type="gramEnd"/>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hyperlink r:id="rId8" w:anchor="l11" w:history="1">
        <w:r>
          <w:rPr>
            <w:rStyle w:val="a3"/>
            <w:rFonts w:ascii="Times New Roman" w:hAnsi="Times New Roman" w:cs="Times New Roman"/>
            <w:color w:val="auto"/>
            <w:sz w:val="24"/>
            <w:szCs w:val="24"/>
          </w:rPr>
          <w:t>Подпункт 5</w:t>
        </w:r>
      </w:hyperlink>
      <w:r>
        <w:rPr>
          <w:rFonts w:ascii="Times New Roman" w:hAnsi="Times New Roman" w:cs="Times New Roman"/>
          <w:sz w:val="24"/>
          <w:szCs w:val="24"/>
        </w:rPr>
        <w:t xml:space="preserve"> пункта 10 признать утратившим силу.</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hyperlink r:id="rId9" w:anchor="l13" w:history="1">
        <w:r>
          <w:rPr>
            <w:rStyle w:val="a3"/>
            <w:rFonts w:ascii="Times New Roman" w:hAnsi="Times New Roman" w:cs="Times New Roman"/>
            <w:color w:val="auto"/>
            <w:sz w:val="24"/>
            <w:szCs w:val="24"/>
          </w:rPr>
          <w:t>Пункт 12</w:t>
        </w:r>
      </w:hyperlink>
      <w:r>
        <w:rPr>
          <w:rFonts w:ascii="Times New Roman" w:hAnsi="Times New Roman" w:cs="Times New Roman"/>
          <w:sz w:val="24"/>
          <w:szCs w:val="24"/>
        </w:rPr>
        <w:t xml:space="preserve"> дополнить абзацем следующего содержания:</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со </w:t>
      </w:r>
      <w:hyperlink r:id="rId10" w:anchor="l169" w:history="1">
        <w:r>
          <w:rPr>
            <w:rStyle w:val="a3"/>
            <w:rFonts w:ascii="Times New Roman" w:hAnsi="Times New Roman" w:cs="Times New Roman"/>
            <w:color w:val="auto"/>
            <w:sz w:val="24"/>
            <w:szCs w:val="24"/>
          </w:rPr>
          <w:t>статьей 18</w:t>
        </w:r>
      </w:hyperlink>
      <w:r>
        <w:rPr>
          <w:rFonts w:ascii="Times New Roman" w:hAnsi="Times New Roman" w:cs="Times New Roman"/>
          <w:sz w:val="24"/>
          <w:szCs w:val="24"/>
        </w:rPr>
        <w:t xml:space="preserve"> Федерального закона перечень медицинских противопоказаний, в </w:t>
      </w:r>
      <w:proofErr w:type="gramStart"/>
      <w:r>
        <w:rPr>
          <w:rFonts w:ascii="Times New Roman" w:hAnsi="Times New Roman" w:cs="Times New Roman"/>
          <w:sz w:val="24"/>
          <w:szCs w:val="24"/>
        </w:rPr>
        <w:t>связи</w:t>
      </w:r>
      <w:proofErr w:type="gramEnd"/>
      <w:r>
        <w:rPr>
          <w:rFonts w:ascii="Times New Roman" w:hAnsi="Times New Roman" w:cs="Times New Roman"/>
          <w:sz w:val="24"/>
          <w:szCs w:val="24"/>
        </w:rPr>
        <w:t xml:space="preserve"> с наличием которых гражданину или получателю социальных услуг может быть отказано, в том числе временно, в предоставлении социальных услуг в стационарной форме, утверждается федеральным органом исполнительной власти, </w:t>
      </w:r>
      <w:r>
        <w:rPr>
          <w:rFonts w:ascii="Times New Roman" w:hAnsi="Times New Roman" w:cs="Times New Roman"/>
          <w:sz w:val="24"/>
          <w:szCs w:val="24"/>
        </w:rPr>
        <w:lastRenderedPageBreak/>
        <w:t>осуществляющим функции по выработке и реализации государственной политики и нормативно-правовому регулированию в сфере здравоохранения. Такой отказ возможен только при наличии соответствующего заключения уполномоченной медицинской организации</w:t>
      </w:r>
      <w:proofErr w:type="gramStart"/>
      <w:r>
        <w:rPr>
          <w:rFonts w:ascii="Times New Roman" w:hAnsi="Times New Roman" w:cs="Times New Roman"/>
          <w:sz w:val="24"/>
          <w:szCs w:val="24"/>
        </w:rPr>
        <w:t>.".</w:t>
      </w:r>
      <w:proofErr w:type="gramEnd"/>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hyperlink r:id="rId11" w:anchor="l13" w:history="1">
        <w:r>
          <w:rPr>
            <w:rStyle w:val="a3"/>
            <w:rFonts w:ascii="Times New Roman" w:hAnsi="Times New Roman" w:cs="Times New Roman"/>
            <w:color w:val="auto"/>
            <w:sz w:val="24"/>
            <w:szCs w:val="24"/>
          </w:rPr>
          <w:t>Пункт 13</w:t>
        </w:r>
      </w:hyperlink>
      <w:r>
        <w:rPr>
          <w:rFonts w:ascii="Times New Roman" w:hAnsi="Times New Roman" w:cs="Times New Roman"/>
          <w:sz w:val="24"/>
          <w:szCs w:val="24"/>
        </w:rPr>
        <w:t xml:space="preserve"> изложить в следующей редакции:</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Социальные услуги предоставляются организациями социального обслуживания в соответствии с порядком предоставления социальных услуг и в объемах, не менее установленных стандартом социальной услуги.</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Социальные услуги предоставляются их получателям до устранения обстоятельств, которые ухудшают или могут ухудшить условия их жизнедеятельности.</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Социальные услуги в форме социального обслуживания на дому, в том числе с применением </w:t>
      </w:r>
      <w:proofErr w:type="spellStart"/>
      <w:r>
        <w:rPr>
          <w:rFonts w:ascii="Times New Roman" w:hAnsi="Times New Roman" w:cs="Times New Roman"/>
          <w:sz w:val="24"/>
          <w:szCs w:val="24"/>
        </w:rPr>
        <w:t>стационарозамещающих</w:t>
      </w:r>
      <w:proofErr w:type="spellEnd"/>
      <w:r>
        <w:rPr>
          <w:rFonts w:ascii="Times New Roman" w:hAnsi="Times New Roman" w:cs="Times New Roman"/>
          <w:sz w:val="24"/>
          <w:szCs w:val="24"/>
        </w:rPr>
        <w:t xml:space="preserve"> технологий, в полустационарной форме социального обслуживания и в стационарной форме социального обслуживания, направленные на обеспечение проживания получателей социальных услуг, нуждающихся в постоянном постороннем уходе, и ухода за ними в целях краткосрочного освобождения семьи от постоянного ухода за ними, являются приоритетными формами социального обслуживания и предоставляются их</w:t>
      </w:r>
      <w:proofErr w:type="gramEnd"/>
      <w:r>
        <w:rPr>
          <w:rFonts w:ascii="Times New Roman" w:hAnsi="Times New Roman" w:cs="Times New Roman"/>
          <w:sz w:val="24"/>
          <w:szCs w:val="24"/>
        </w:rPr>
        <w:t xml:space="preserve"> получателям при сохранении их проживания в </w:t>
      </w:r>
      <w:proofErr w:type="gramStart"/>
      <w:r>
        <w:rPr>
          <w:rFonts w:ascii="Times New Roman" w:hAnsi="Times New Roman" w:cs="Times New Roman"/>
          <w:sz w:val="24"/>
          <w:szCs w:val="24"/>
        </w:rPr>
        <w:t>привычной</w:t>
      </w:r>
      <w:proofErr w:type="gramEnd"/>
      <w:r>
        <w:rPr>
          <w:rFonts w:ascii="Times New Roman" w:hAnsi="Times New Roman" w:cs="Times New Roman"/>
          <w:sz w:val="24"/>
          <w:szCs w:val="24"/>
        </w:rPr>
        <w:t xml:space="preserve"> благоприятной среде (их проживания дома).</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Предоставление социальных услуг осуществляется в соответствии с индивидуальной программой предоставления социальных услуг, в которой указываются форма социального обслуживания, виды, объем, периодичность, условия, сроки предоставления социальных услуг, перечень рекомендуемых поставщиков социальных услуг, а также мероприятия по социальному сопровождению.</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Индивидуальная программа предоставления социальных услуг составляется </w:t>
      </w:r>
      <w:proofErr w:type="gramStart"/>
      <w:r>
        <w:rPr>
          <w:rFonts w:ascii="Times New Roman" w:hAnsi="Times New Roman" w:cs="Times New Roman"/>
          <w:sz w:val="24"/>
          <w:szCs w:val="24"/>
        </w:rPr>
        <w:t>исходя из индивидуальной потребности получателя социальных услуг в социальных услугах и пересматривается</w:t>
      </w:r>
      <w:proofErr w:type="gramEnd"/>
      <w:r>
        <w:rPr>
          <w:rFonts w:ascii="Times New Roman" w:hAnsi="Times New Roman" w:cs="Times New Roman"/>
          <w:sz w:val="24"/>
          <w:szCs w:val="24"/>
        </w:rPr>
        <w:t xml:space="preserve"> в зависимости от изменения этой потребности, но не реже одного раза в три года.</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Индивидуальная потребность получателя социальных услуг в социальных услугах определяется с учетом обстоятельств, которые ухудшают или могут ухудшить условия его жизнедеятельности. </w:t>
      </w:r>
      <w:proofErr w:type="gramStart"/>
      <w:r>
        <w:rPr>
          <w:rFonts w:ascii="Times New Roman" w:hAnsi="Times New Roman" w:cs="Times New Roman"/>
          <w:sz w:val="24"/>
          <w:szCs w:val="24"/>
        </w:rPr>
        <w:t>При определении индивидуальной потребности получателя социальных услуг в социальных услугах необходимо исходить из принципа сохранения его пребывания в привычной благоприятной среде, в том числе права ребенка - получателя социальных услуг жить и воспитываться в семье, а также его права на совместное проживание с родителями, а для проживающих в стационарной организации социального обслуживания - исходя из права получателя социальных услуг на выбор места</w:t>
      </w:r>
      <w:proofErr w:type="gramEnd"/>
      <w:r>
        <w:rPr>
          <w:rFonts w:ascii="Times New Roman" w:hAnsi="Times New Roman" w:cs="Times New Roman"/>
          <w:sz w:val="24"/>
          <w:szCs w:val="24"/>
        </w:rPr>
        <w:t xml:space="preserve"> пребывания и жительства, принципа добровольности социального обслуживания.</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Пересмотр индивидуальной программы предоставления социальных услуг осуществляется с учетом результатов реализованной индивидуальной программы предоставления социальных услуг. Не допускается устанавливать срок действия индивидуальной программы предоставления социальных услуг бессрочно.</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Индивидуальная программа предоставления социальных услуг для получателя социальных услуг или его законного представителя имеет рекомендательный характер, для поставщика социальных услуг - обязательный характер.</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Социальные услуги предоставляются получателю социальных услуг на основании договора о предоставлении социальных услуг, заключаемого между поставщиком социальных услуг и получателем социальных услуг или его законным представителем в соответствии со </w:t>
      </w:r>
      <w:hyperlink r:id="rId12" w:anchor="l51" w:history="1">
        <w:r>
          <w:rPr>
            <w:rStyle w:val="a3"/>
            <w:rFonts w:ascii="Times New Roman" w:hAnsi="Times New Roman" w:cs="Times New Roman"/>
            <w:color w:val="auto"/>
            <w:sz w:val="24"/>
            <w:szCs w:val="24"/>
          </w:rPr>
          <w:t>статьей 17</w:t>
        </w:r>
      </w:hyperlink>
      <w:r>
        <w:rPr>
          <w:rFonts w:ascii="Times New Roman" w:hAnsi="Times New Roman" w:cs="Times New Roman"/>
          <w:sz w:val="24"/>
          <w:szCs w:val="24"/>
        </w:rPr>
        <w:t xml:space="preserve"> Федерального закона от 28 декабря 2013 г. N 442-ФЗ "Об </w:t>
      </w:r>
      <w:r>
        <w:rPr>
          <w:rFonts w:ascii="Times New Roman" w:hAnsi="Times New Roman" w:cs="Times New Roman"/>
          <w:sz w:val="24"/>
          <w:szCs w:val="24"/>
        </w:rPr>
        <w:lastRenderedPageBreak/>
        <w:t>основах социального обслуживания граждан в Российской Федерации" в течение суток с даты представления индивидуальной программы предоставления социальных услуг поставщику</w:t>
      </w:r>
      <w:proofErr w:type="gramEnd"/>
      <w:r>
        <w:rPr>
          <w:rFonts w:ascii="Times New Roman" w:hAnsi="Times New Roman" w:cs="Times New Roman"/>
          <w:sz w:val="24"/>
          <w:szCs w:val="24"/>
        </w:rPr>
        <w:t xml:space="preserve"> социальных услуг.</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Договор о предоставлении социальных услуг, предоставляемых получателю социальных услуг, признанному недееспособным, которому не назначен опекун в соответствии с законодательством об опеке и попечительстве и обязанности опекуна или попечителя которого исполняет организация социального обслуживания, заключается между организацией социального обслуживания и органом опеки и попечительства по месту жительства этого получателя социальных услуг.</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Срок действия договора о предоставлении социальных услуг не может превышать срока, указанного в индивидуальной программе предоставления социальных услуг</w:t>
      </w:r>
      <w:proofErr w:type="gramStart"/>
      <w:r>
        <w:rPr>
          <w:rFonts w:ascii="Times New Roman" w:hAnsi="Times New Roman" w:cs="Times New Roman"/>
          <w:sz w:val="24"/>
          <w:szCs w:val="24"/>
        </w:rPr>
        <w:t>.".</w:t>
      </w:r>
      <w:proofErr w:type="gramEnd"/>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hyperlink r:id="rId13" w:anchor="l307" w:history="1">
        <w:r>
          <w:rPr>
            <w:rStyle w:val="a3"/>
            <w:rFonts w:ascii="Times New Roman" w:hAnsi="Times New Roman" w:cs="Times New Roman"/>
            <w:color w:val="auto"/>
            <w:sz w:val="24"/>
            <w:szCs w:val="24"/>
          </w:rPr>
          <w:t>Пункт 16</w:t>
        </w:r>
      </w:hyperlink>
      <w:r>
        <w:rPr>
          <w:rFonts w:ascii="Times New Roman" w:hAnsi="Times New Roman" w:cs="Times New Roman"/>
          <w:sz w:val="24"/>
          <w:szCs w:val="24"/>
        </w:rPr>
        <w:t xml:space="preserve"> дополнить подпунктом 5 следующего содержания:</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содействие социализации, активному образу жизни, сохранению пребывания получателя социальных услуг в привычной благоприятной среде (его проживанию дома), по желанию получателя социальных услуг, проживающего в доме социального обслуживания, - содействие в подготовке к жизни вне дома социального обслуживания, к выписке из него и социальной адаптации после выписки</w:t>
      </w:r>
      <w:proofErr w:type="gramStart"/>
      <w:r>
        <w:rPr>
          <w:rFonts w:ascii="Times New Roman" w:hAnsi="Times New Roman" w:cs="Times New Roman"/>
          <w:sz w:val="24"/>
          <w:szCs w:val="24"/>
        </w:rPr>
        <w:t>.".</w:t>
      </w:r>
      <w:proofErr w:type="gramEnd"/>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hyperlink r:id="rId14" w:anchor="l323" w:history="1">
        <w:r>
          <w:rPr>
            <w:rStyle w:val="a3"/>
            <w:rFonts w:ascii="Times New Roman" w:hAnsi="Times New Roman" w:cs="Times New Roman"/>
            <w:color w:val="auto"/>
            <w:sz w:val="24"/>
            <w:szCs w:val="24"/>
          </w:rPr>
          <w:t>Пункт 29</w:t>
        </w:r>
      </w:hyperlink>
      <w:r>
        <w:rPr>
          <w:rFonts w:ascii="Times New Roman" w:hAnsi="Times New Roman" w:cs="Times New Roman"/>
          <w:sz w:val="24"/>
          <w:szCs w:val="24"/>
        </w:rPr>
        <w:t xml:space="preserve"> изложить в следующей редакции:</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"29. Стационарные организации социального обслуживания в зависимости от контингента получателей социальных услуг подразделяются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дом-интернат для престарелых, инвалидов, молодых инвалидов, детей-инвалидов, ветеранов войны и труда;</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дом-интернат, в том числе детский, предназначенный для граждан, имеющих психические расстройства;</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специальный дом-интернат, в том числе для </w:t>
      </w:r>
      <w:proofErr w:type="gramStart"/>
      <w:r>
        <w:rPr>
          <w:rFonts w:ascii="Times New Roman" w:hAnsi="Times New Roman" w:cs="Times New Roman"/>
          <w:sz w:val="24"/>
          <w:szCs w:val="24"/>
        </w:rPr>
        <w:t>престарелых</w:t>
      </w:r>
      <w:proofErr w:type="gramEnd"/>
      <w:r>
        <w:rPr>
          <w:rFonts w:ascii="Times New Roman" w:hAnsi="Times New Roman" w:cs="Times New Roman"/>
          <w:sz w:val="24"/>
          <w:szCs w:val="24"/>
        </w:rPr>
        <w:t>;</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иные организации, осуществляющие социальное обслуживание в стационарной форме социального обслуживания</w:t>
      </w:r>
      <w:proofErr w:type="gramStart"/>
      <w:r>
        <w:rPr>
          <w:rFonts w:ascii="Times New Roman" w:hAnsi="Times New Roman" w:cs="Times New Roman"/>
          <w:sz w:val="24"/>
          <w:szCs w:val="24"/>
        </w:rPr>
        <w:t>.".</w:t>
      </w:r>
      <w:proofErr w:type="gramEnd"/>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hyperlink r:id="rId15" w:anchor="l39" w:history="1">
        <w:r>
          <w:rPr>
            <w:rStyle w:val="a3"/>
            <w:rFonts w:ascii="Times New Roman" w:hAnsi="Times New Roman" w:cs="Times New Roman"/>
            <w:color w:val="auto"/>
            <w:sz w:val="24"/>
            <w:szCs w:val="24"/>
          </w:rPr>
          <w:t>Пункт 34</w:t>
        </w:r>
      </w:hyperlink>
      <w:r>
        <w:rPr>
          <w:rFonts w:ascii="Times New Roman" w:hAnsi="Times New Roman" w:cs="Times New Roman"/>
          <w:sz w:val="24"/>
          <w:szCs w:val="24"/>
        </w:rPr>
        <w:t xml:space="preserve"> изложить в следующей редакции:</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Структуру организаций социального обслуживания рекомендуется определять в зависимости от нуждаемости получателей социальных услуг в посторонней помощи, условий их пребывания в стационарной организации социального обслуживания (круглосуточного (постоянного, временного, пятидневного (в неделю) и определенного времени в течение суток при социальном обслуживании в полустационарной форме), а также необходимости:</w:t>
      </w:r>
      <w:proofErr w:type="gramEnd"/>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активного наблюдения (для получателей социальных услуг с выраженными ограничениями способности к ориентации и способности контролировать свое поведение, способных к самостоятельному передвижению, в том числе с использованием технических средств реабилитации);</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интенсивного ухода (для получателей социальных услуг, полностью утративших способность или возможность осуществлять самообслуживание, самостоятельно передвигаться;</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подготовки получателей социальных услуг к жизни вне стационарной организации социального обслуживания, в том числе с применением </w:t>
      </w:r>
      <w:proofErr w:type="spellStart"/>
      <w:r>
        <w:rPr>
          <w:rFonts w:ascii="Times New Roman" w:hAnsi="Times New Roman" w:cs="Times New Roman"/>
          <w:sz w:val="24"/>
          <w:szCs w:val="24"/>
        </w:rPr>
        <w:t>стационарозамещающих</w:t>
      </w:r>
      <w:proofErr w:type="spellEnd"/>
      <w:r>
        <w:rPr>
          <w:rFonts w:ascii="Times New Roman" w:hAnsi="Times New Roman" w:cs="Times New Roman"/>
          <w:sz w:val="24"/>
          <w:szCs w:val="24"/>
        </w:rPr>
        <w:t xml:space="preserve"> технологий социального обслуживания;</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 постоянного проживания в данных организациях;</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учета потребностей и нуждаемости получателей социальных услуг детского и престарелого возраста.</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структуре стационарной организации социального обслуживания допускается создание отделений социального обслуживания на дому и отделений полустационарного социального обслуживания для разнополого состава получателей социальных услуг</w:t>
      </w:r>
      <w:proofErr w:type="gramStart"/>
      <w:r>
        <w:rPr>
          <w:rFonts w:ascii="Times New Roman" w:hAnsi="Times New Roman" w:cs="Times New Roman"/>
          <w:sz w:val="24"/>
          <w:szCs w:val="24"/>
        </w:rPr>
        <w:t>.".</w:t>
      </w:r>
      <w:proofErr w:type="gramEnd"/>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hyperlink r:id="rId16" w:anchor="l327" w:history="1">
        <w:r>
          <w:rPr>
            <w:rStyle w:val="a3"/>
            <w:rFonts w:ascii="Times New Roman" w:hAnsi="Times New Roman" w:cs="Times New Roman"/>
            <w:color w:val="auto"/>
            <w:sz w:val="24"/>
            <w:szCs w:val="24"/>
          </w:rPr>
          <w:t>Пункт 36</w:t>
        </w:r>
      </w:hyperlink>
      <w:r>
        <w:rPr>
          <w:rFonts w:ascii="Times New Roman" w:hAnsi="Times New Roman" w:cs="Times New Roman"/>
          <w:sz w:val="24"/>
          <w:szCs w:val="24"/>
        </w:rPr>
        <w:t xml:space="preserve"> изложить в следующей редакции:</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"36. Основными задачами организаций социального обслуживания являются:</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содействие в удовлетворении основных жизненных потребностей получателей социальных услуг, полностью или частично утративших способность либо возможность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в том числе обеспечение ухода и наблюдения за ними в соответствии с состоянием их здоровья;</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развитие (восстановление) и (или) поддержка у получателей социальных услуг навыков самообслуживания и самостоятельного удовлетворения основных жизненных потребностей в соответствии с их возрастом и состоянием здоровья;</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обеспечение в стационарных организациях социального обслуживания благоприятных условий проживания получателей социальных услуг, приближенных к домашним и способствующих ведению активного образа жизни, содействие получателям социальных услуг, проживающим дома, в создании благоприятных условий проживания, способствующих ведению активного образа жизни;</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содействие сохранению пребывания получателей социальных услуг в привычной благоприятной среде (их проживанию дома), в том числе содействие лицам, осуществляющим уход за получателями социальных услуг (членам семьи, опекунам, попечителям, иным лицам) в осуществлении ухода за ним, а также, по желанию получателя социальных услуг, проживающего в доме социального обслуживания, содействие в подготовке к жизни вне дома социального обслуживания, в выписке из</w:t>
      </w:r>
      <w:proofErr w:type="gramEnd"/>
      <w:r>
        <w:rPr>
          <w:rFonts w:ascii="Times New Roman" w:hAnsi="Times New Roman" w:cs="Times New Roman"/>
          <w:sz w:val="24"/>
          <w:szCs w:val="24"/>
        </w:rPr>
        <w:t xml:space="preserve"> него и социальной адаптации после выписки;</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содействие в реализации мероприятий по реабилитации или </w:t>
      </w:r>
      <w:proofErr w:type="spellStart"/>
      <w:r>
        <w:rPr>
          <w:rFonts w:ascii="Times New Roman" w:hAnsi="Times New Roman" w:cs="Times New Roman"/>
          <w:sz w:val="24"/>
          <w:szCs w:val="24"/>
        </w:rPr>
        <w:t>абилитации</w:t>
      </w:r>
      <w:proofErr w:type="spellEnd"/>
      <w:r>
        <w:rPr>
          <w:rFonts w:ascii="Times New Roman" w:hAnsi="Times New Roman" w:cs="Times New Roman"/>
          <w:sz w:val="24"/>
          <w:szCs w:val="24"/>
        </w:rPr>
        <w:t xml:space="preserve"> в соответствии с индивидуальной программой реабилитации или </w:t>
      </w:r>
      <w:proofErr w:type="spellStart"/>
      <w:r>
        <w:rPr>
          <w:rFonts w:ascii="Times New Roman" w:hAnsi="Times New Roman" w:cs="Times New Roman"/>
          <w:sz w:val="24"/>
          <w:szCs w:val="24"/>
        </w:rPr>
        <w:t>абилитации</w:t>
      </w:r>
      <w:proofErr w:type="spellEnd"/>
      <w:r>
        <w:rPr>
          <w:rFonts w:ascii="Times New Roman" w:hAnsi="Times New Roman" w:cs="Times New Roman"/>
          <w:sz w:val="24"/>
          <w:szCs w:val="24"/>
        </w:rPr>
        <w:t xml:space="preserve"> инвалида (ребенка-инвалида), в обеспечении необходимыми техническими средствами реабилитации и медицинскими изделиями;</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6) осуществление мероприятий по социализации получателей социальных услуг, включая детей, в целях их подготовки к жизни вне стационарной организации социального обслуживания, в том числе с предоставлением социальных услуг на дому с применением </w:t>
      </w:r>
      <w:proofErr w:type="spellStart"/>
      <w:r>
        <w:rPr>
          <w:rFonts w:ascii="Times New Roman" w:hAnsi="Times New Roman" w:cs="Times New Roman"/>
          <w:sz w:val="24"/>
          <w:szCs w:val="24"/>
        </w:rPr>
        <w:t>стационарозамещающих</w:t>
      </w:r>
      <w:proofErr w:type="spellEnd"/>
      <w:r>
        <w:rPr>
          <w:rFonts w:ascii="Times New Roman" w:hAnsi="Times New Roman" w:cs="Times New Roman"/>
          <w:sz w:val="24"/>
          <w:szCs w:val="24"/>
        </w:rPr>
        <w:t xml:space="preserve"> технологий, а также в целях содействия полноценному участию получателя социальных услуг в жизни общества, в удовлетворении своих жизненных потребностей;</w:t>
      </w:r>
      <w:proofErr w:type="gramEnd"/>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proofErr w:type="gramStart"/>
      <w:r>
        <w:rPr>
          <w:rFonts w:ascii="Times New Roman" w:hAnsi="Times New Roman" w:cs="Times New Roman"/>
          <w:sz w:val="24"/>
          <w:szCs w:val="24"/>
        </w:rPr>
        <w:t>содействие</w:t>
      </w:r>
      <w:proofErr w:type="gramEnd"/>
      <w:r>
        <w:rPr>
          <w:rFonts w:ascii="Times New Roman" w:hAnsi="Times New Roman" w:cs="Times New Roman"/>
          <w:sz w:val="24"/>
          <w:szCs w:val="24"/>
        </w:rPr>
        <w:t xml:space="preserve"> получателям социальных услуг, включая детей, в трудоустройстве;</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proofErr w:type="gramStart"/>
      <w:r>
        <w:rPr>
          <w:rFonts w:ascii="Times New Roman" w:hAnsi="Times New Roman" w:cs="Times New Roman"/>
          <w:sz w:val="24"/>
          <w:szCs w:val="24"/>
        </w:rPr>
        <w:t>содействие</w:t>
      </w:r>
      <w:proofErr w:type="gramEnd"/>
      <w:r>
        <w:rPr>
          <w:rFonts w:ascii="Times New Roman" w:hAnsi="Times New Roman" w:cs="Times New Roman"/>
          <w:sz w:val="24"/>
          <w:szCs w:val="24"/>
        </w:rPr>
        <w:t xml:space="preserve"> получателям социальных услуг, включая детей, в получении образования в образовательных организациях;</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w:t>
      </w:r>
      <w:proofErr w:type="gramStart"/>
      <w:r>
        <w:rPr>
          <w:rFonts w:ascii="Times New Roman" w:hAnsi="Times New Roman" w:cs="Times New Roman"/>
          <w:sz w:val="24"/>
          <w:szCs w:val="24"/>
        </w:rPr>
        <w:t>содействие</w:t>
      </w:r>
      <w:proofErr w:type="gramEnd"/>
      <w:r>
        <w:rPr>
          <w:rFonts w:ascii="Times New Roman" w:hAnsi="Times New Roman" w:cs="Times New Roman"/>
          <w:sz w:val="24"/>
          <w:szCs w:val="24"/>
        </w:rPr>
        <w:t xml:space="preserve"> получателям социальных услуг, включая детей, в получении медицинской помощи всех видов в медицинских организациях;</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 </w:t>
      </w:r>
      <w:proofErr w:type="gramStart"/>
      <w:r>
        <w:rPr>
          <w:rFonts w:ascii="Times New Roman" w:hAnsi="Times New Roman" w:cs="Times New Roman"/>
          <w:sz w:val="24"/>
          <w:szCs w:val="24"/>
        </w:rPr>
        <w:t>содействие</w:t>
      </w:r>
      <w:proofErr w:type="gramEnd"/>
      <w:r>
        <w:rPr>
          <w:rFonts w:ascii="Times New Roman" w:hAnsi="Times New Roman" w:cs="Times New Roman"/>
          <w:sz w:val="24"/>
          <w:szCs w:val="24"/>
        </w:rPr>
        <w:t xml:space="preserve"> получателям социальных услуг, включая детей, в сохранении </w:t>
      </w:r>
      <w:r>
        <w:rPr>
          <w:rFonts w:ascii="Times New Roman" w:hAnsi="Times New Roman" w:cs="Times New Roman"/>
          <w:sz w:val="24"/>
          <w:szCs w:val="24"/>
        </w:rPr>
        <w:lastRenderedPageBreak/>
        <w:t>(восстановлении, установлении) родственных и иных социальных связей;</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создание условий для осуществления получателями социальных услуг деятельности в соответствии с их предпочтениями, в том числе вне места их проживания (квартиры, дома, комнаты, стационарной организации социального обслуживания).</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иные задачи в соответствии с законодательством о социальном обслуживании граждан</w:t>
      </w:r>
      <w:proofErr w:type="gramStart"/>
      <w:r>
        <w:rPr>
          <w:rFonts w:ascii="Times New Roman" w:hAnsi="Times New Roman" w:cs="Times New Roman"/>
          <w:sz w:val="24"/>
          <w:szCs w:val="24"/>
        </w:rPr>
        <w:t>.".</w:t>
      </w:r>
      <w:proofErr w:type="gramEnd"/>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w:t>
      </w:r>
      <w:hyperlink r:id="rId17" w:anchor="l42" w:history="1">
        <w:r>
          <w:rPr>
            <w:rStyle w:val="a3"/>
            <w:rFonts w:ascii="Times New Roman" w:hAnsi="Times New Roman" w:cs="Times New Roman"/>
            <w:color w:val="auto"/>
            <w:sz w:val="24"/>
            <w:szCs w:val="24"/>
          </w:rPr>
          <w:t>Пункт 37</w:t>
        </w:r>
      </w:hyperlink>
      <w:r>
        <w:rPr>
          <w:rFonts w:ascii="Times New Roman" w:hAnsi="Times New Roman" w:cs="Times New Roman"/>
          <w:sz w:val="24"/>
          <w:szCs w:val="24"/>
        </w:rPr>
        <w:t xml:space="preserve"> изложить в следующей редакции:</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"37. Для стационарных организаций социального обслуживания штатная численность работников по основной деятельности устанавливается исходя из потребности в работниках, определяемой в соответствии с нуждаемостью получателей социальных услуг в посторонней помощи и с учетом их возраста:</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I - периодическая нуждаемость в посторонней помощи при сохранении способности осуществлять самообслуживание, самостоятельно передвигаться, в том числе при наличии психического расстройства;</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II - регулярная нуждаемость в посторонней помощи при частичной утрате способности или возможности осуществлять самообслуживание, самостоятельно передвигаться, обеспечивать основные жизненные потребности, в том числе при наличии психического расстройства (нуждаемость в частичном уходе, поддержке самостоятельной деятельности, регулярном сопровождении в целях обеспечения безопасности получателя социальных услуг);</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III - постоянная нуждаемость в посторонней помощи при неспособности получателя социальных услуг к адекватному восприятию себя, окружающей обстановки, оценке ситуации (дезориентации) или неспособности контролировать свое поведение (нуждаемость в частичном уходе, постоянном наблюдении и сопровождении в целях обеспечения безопасности получателя социальных услуг и окружающих граждан);</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IV - постоянная нуждаемость в посторонней помощи при полной утрате способности или возможности осуществлять самообслуживание и самостоятельно передвигаться, в том числе при наличии психического расстройства (интенсивный уход).</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Нуждаемость в посторонней помощи определяется при приеме получателя социальных услуг в стационарную организацию социального обслуживания, в том числе детскую, или при изменении обстоятельств, которые ухудшают (могут ухудшить) или улучшают (могут улучшить) условия жизнедеятельности получателя социальных услуг.</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Продолжительность рабочего дня (смены) работников стационарных организаций социального обслуживания устанавливается для работников из расчета нормальной продолжительности рабочего времени - 40 часов в неделю, для педагогического персонала - в соответствии с нормами рабочего времени педагогического персонала, медицинского персонала - в соответствии с нормами рабочего времени медицинского персонала.</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Время начала, окончания и продолжительности рабочего дня (смены) работников стационарных организаций социального обслуживания, в том числе детских, определяется с учетом режима дня получателей социальных услуг, их занятости в различных видах деятельности в дневное время суток.</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Календарные сутки в стационарных организациях социального обслуживания, в том числе детских, подразделяются на дневное время суток (период времени с 6.00 до 22.00) и ночное время суток (период времени с 22.00 до 6.00).</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Нормативы штатной численности рассчитываются для выполнения стационарными </w:t>
      </w:r>
      <w:r>
        <w:rPr>
          <w:rFonts w:ascii="Times New Roman" w:hAnsi="Times New Roman" w:cs="Times New Roman"/>
          <w:sz w:val="24"/>
          <w:szCs w:val="24"/>
        </w:rPr>
        <w:lastRenderedPageBreak/>
        <w:t>организациями социального обслуживания задач, предусмотренных пунктом 36 настоящих Правил</w:t>
      </w:r>
      <w:proofErr w:type="gramStart"/>
      <w:r>
        <w:rPr>
          <w:rFonts w:ascii="Times New Roman" w:hAnsi="Times New Roman" w:cs="Times New Roman"/>
          <w:sz w:val="24"/>
          <w:szCs w:val="24"/>
        </w:rPr>
        <w:t>.".</w:t>
      </w:r>
      <w:proofErr w:type="gramEnd"/>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 </w:t>
      </w:r>
      <w:hyperlink r:id="rId18" w:anchor="l43" w:history="1">
        <w:r>
          <w:rPr>
            <w:rStyle w:val="a3"/>
            <w:rFonts w:ascii="Times New Roman" w:hAnsi="Times New Roman" w:cs="Times New Roman"/>
            <w:color w:val="auto"/>
            <w:sz w:val="24"/>
            <w:szCs w:val="24"/>
          </w:rPr>
          <w:t>Пункт 38</w:t>
        </w:r>
      </w:hyperlink>
      <w:r>
        <w:rPr>
          <w:rFonts w:ascii="Times New Roman" w:hAnsi="Times New Roman" w:cs="Times New Roman"/>
          <w:sz w:val="24"/>
          <w:szCs w:val="24"/>
        </w:rPr>
        <w:t xml:space="preserve"> изложить в следующей редакции:</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"38. Оснащение стационарных организаций социального обслуживания оборудованием осуществляется в порядке, определяемом уставом организации социального обслуживания, и в соответствии с законодательством Российской Федерации. Для формирования перечня оборудования, необходимого для оснащения стационарных организаций социального обслуживания, может использоваться рекомендуемый перечень необходимого оборудования для оснащения стационарных организаций социального обслуживания, их структурных подразделений, предусмотренный приложением N 2 к Правилам организации деятельности организаций социального обслуживания, их структурных подразделений.</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стационарных организациях социального обслуживания необходимо предусмотреть оборудованные надлежащим образом помещения (зоны) для организации дневной занятости получателей социальных услуг, их отдыха, досуга, двигательной активности и другого.</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 территории стационарных организаций социального обслуживания необходимо предусмотреть благоустроенные и оборудованные надлежащим образом площадки (зоны) для осуществления прогулок, занятий по адаптивной и лечебной физической культуре, оздоровительных и спортивных мероприятий, игр, отдыха, досуга и другого</w:t>
      </w:r>
      <w:proofErr w:type="gramStart"/>
      <w:r>
        <w:rPr>
          <w:rFonts w:ascii="Times New Roman" w:hAnsi="Times New Roman" w:cs="Times New Roman"/>
          <w:sz w:val="24"/>
          <w:szCs w:val="24"/>
        </w:rPr>
        <w:t>.".</w:t>
      </w:r>
      <w:proofErr w:type="gramEnd"/>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hyperlink r:id="rId19" w:anchor="l45" w:history="1">
        <w:r>
          <w:rPr>
            <w:rStyle w:val="a3"/>
            <w:rFonts w:ascii="Times New Roman" w:hAnsi="Times New Roman" w:cs="Times New Roman"/>
            <w:color w:val="auto"/>
            <w:sz w:val="24"/>
            <w:szCs w:val="24"/>
          </w:rPr>
          <w:t>Пункт 40</w:t>
        </w:r>
      </w:hyperlink>
      <w:r>
        <w:rPr>
          <w:rFonts w:ascii="Times New Roman" w:hAnsi="Times New Roman" w:cs="Times New Roman"/>
          <w:sz w:val="24"/>
          <w:szCs w:val="24"/>
        </w:rPr>
        <w:t xml:space="preserve"> изложить в следующей редакции:</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"40. </w:t>
      </w:r>
      <w:proofErr w:type="gramStart"/>
      <w:r>
        <w:rPr>
          <w:rFonts w:ascii="Times New Roman" w:hAnsi="Times New Roman" w:cs="Times New Roman"/>
          <w:sz w:val="24"/>
          <w:szCs w:val="24"/>
        </w:rPr>
        <w:t xml:space="preserve">На должности медицинских работников стационарных организаций социального обслуживания назначаются специалисты, которые соответствуют Квалификационным </w:t>
      </w:r>
      <w:hyperlink r:id="rId20" w:anchor="l3" w:history="1">
        <w:r>
          <w:rPr>
            <w:rStyle w:val="a3"/>
            <w:rFonts w:ascii="Times New Roman" w:hAnsi="Times New Roman" w:cs="Times New Roman"/>
            <w:color w:val="auto"/>
            <w:sz w:val="24"/>
            <w:szCs w:val="24"/>
          </w:rPr>
          <w:t>требованиям</w:t>
        </w:r>
      </w:hyperlink>
      <w:r>
        <w:rPr>
          <w:rFonts w:ascii="Times New Roman" w:hAnsi="Times New Roman" w:cs="Times New Roman"/>
          <w:sz w:val="24"/>
          <w:szCs w:val="24"/>
        </w:rPr>
        <w:t xml:space="preserve"> к медицинским и фармацевтическим работникам с высшим образованием по направлению подготовки "Здравоохранение и медицинские науки", утвержденным приказом Министерства здравоохранения Российской Федерации от 8 октября 2015 г. N 707н (зарегистрирован Министерством юстиции Российской Федерации 23 октября 2015 г., регистрационный N 39438), с изменениями внесенными приказом Минздрава России</w:t>
      </w:r>
      <w:proofErr w:type="gramEnd"/>
      <w:r>
        <w:rPr>
          <w:rFonts w:ascii="Times New Roman" w:hAnsi="Times New Roman" w:cs="Times New Roman"/>
          <w:sz w:val="24"/>
          <w:szCs w:val="24"/>
        </w:rPr>
        <w:t xml:space="preserve"> от 15 июня 2017 г. N 328н (зарегистрирован Министерством юстиции Российской Федерации 3 июля 2017 г., регистрационный N 47273).".</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hyperlink r:id="rId21" w:anchor="l568" w:history="1">
        <w:r>
          <w:rPr>
            <w:rStyle w:val="a3"/>
            <w:rFonts w:ascii="Times New Roman" w:hAnsi="Times New Roman" w:cs="Times New Roman"/>
            <w:color w:val="auto"/>
            <w:sz w:val="24"/>
            <w:szCs w:val="24"/>
          </w:rPr>
          <w:t>Приложение N 1</w:t>
        </w:r>
      </w:hyperlink>
      <w:r>
        <w:rPr>
          <w:rFonts w:ascii="Times New Roman" w:hAnsi="Times New Roman" w:cs="Times New Roman"/>
          <w:sz w:val="24"/>
          <w:szCs w:val="24"/>
        </w:rPr>
        <w:t xml:space="preserve"> к настоящим Правилам изложить в следующей редакции:</w:t>
      </w:r>
    </w:p>
    <w:p w:rsidR="002D5920" w:rsidRDefault="002D5920" w:rsidP="002D5920">
      <w:pPr>
        <w:widowControl w:val="0"/>
        <w:autoSpaceDE w:val="0"/>
        <w:autoSpaceDN w:val="0"/>
        <w:adjustRightInd w:val="0"/>
        <w:spacing w:after="0" w:line="240" w:lineRule="auto"/>
        <w:rPr>
          <w:rFonts w:ascii="Times New Roman" w:hAnsi="Times New Roman" w:cs="Times New Roman"/>
          <w:sz w:val="24"/>
          <w:szCs w:val="24"/>
        </w:rPr>
      </w:pPr>
    </w:p>
    <w:p w:rsidR="002D5920" w:rsidRDefault="002D5920" w:rsidP="002D5920">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"Приложение N 1</w:t>
      </w:r>
    </w:p>
    <w:p w:rsidR="002D5920" w:rsidRDefault="002D5920" w:rsidP="002D5920">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к Правилам организации деятельности</w:t>
      </w:r>
    </w:p>
    <w:p w:rsidR="002D5920" w:rsidRDefault="002D5920" w:rsidP="002D5920">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организаций социального обслуживания,</w:t>
      </w:r>
    </w:p>
    <w:p w:rsidR="002D5920" w:rsidRDefault="002D5920" w:rsidP="002D5920">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их структурных подразделений,</w:t>
      </w:r>
    </w:p>
    <w:p w:rsidR="002D5920" w:rsidRDefault="002D5920" w:rsidP="002D5920">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утвержденным приказом Министерства</w:t>
      </w:r>
    </w:p>
    <w:p w:rsidR="002D5920" w:rsidRDefault="002D5920" w:rsidP="002D5920">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труда и социальной защиты</w:t>
      </w:r>
    </w:p>
    <w:p w:rsidR="002D5920" w:rsidRDefault="002D5920" w:rsidP="002D5920">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Российской Федерации</w:t>
      </w:r>
    </w:p>
    <w:p w:rsidR="002D5920" w:rsidRDefault="002D5920" w:rsidP="002D5920">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от 24 ноября 2014 г. N 940н</w:t>
      </w:r>
    </w:p>
    <w:p w:rsidR="002D5920" w:rsidRDefault="002D5920" w:rsidP="002D5920">
      <w:pPr>
        <w:widowControl w:val="0"/>
        <w:autoSpaceDE w:val="0"/>
        <w:autoSpaceDN w:val="0"/>
        <w:adjustRightInd w:val="0"/>
        <w:spacing w:after="0" w:line="240" w:lineRule="auto"/>
        <w:rPr>
          <w:rFonts w:ascii="Times New Roman" w:hAnsi="Times New Roman" w:cs="Times New Roman"/>
          <w:sz w:val="24"/>
          <w:szCs w:val="24"/>
        </w:rPr>
      </w:pPr>
    </w:p>
    <w:p w:rsidR="002D5920" w:rsidRDefault="002D5920" w:rsidP="002D5920">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РЕКОМЕНДУЕМЫЕ НОРМАТИВЫ ШТАТНОЙ ЧИСЛЕННОСТИ ОРГАНИЗАЦИЙ, ПРЕДОСТАВЛЯЮЩИХ СОЦИАЛЬНЫЕ УСЛУГИ В СТАЦИОНАРНОЙ ФОРМЕ СОЦИАЛЬНОГО ОБСЛУЖИВАНИЯ, В ТОМ ЧИСЛЕ ДЕТСКИХ (ИХ СТРУКТУРНЫХ </w:t>
      </w:r>
      <w:r>
        <w:rPr>
          <w:rFonts w:ascii="Times New Roman" w:hAnsi="Times New Roman" w:cs="Times New Roman"/>
          <w:sz w:val="24"/>
          <w:szCs w:val="24"/>
        </w:rPr>
        <w:lastRenderedPageBreak/>
        <w:t>ПОДРАЗДЕЛЕНИЙ)</w:t>
      </w:r>
    </w:p>
    <w:p w:rsidR="002D5920" w:rsidRDefault="002D5920" w:rsidP="002D5920">
      <w:pPr>
        <w:widowControl w:val="0"/>
        <w:autoSpaceDE w:val="0"/>
        <w:autoSpaceDN w:val="0"/>
        <w:adjustRightInd w:val="0"/>
        <w:spacing w:after="0" w:line="240" w:lineRule="auto"/>
        <w:rPr>
          <w:rFonts w:ascii="Times New Roman" w:hAnsi="Times New Roman" w:cs="Times New Roman"/>
          <w:sz w:val="24"/>
          <w:szCs w:val="24"/>
        </w:rPr>
      </w:pPr>
    </w:p>
    <w:p w:rsidR="002D5920" w:rsidRDefault="002D5920" w:rsidP="002D5920">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 xml:space="preserve">I. </w:t>
      </w:r>
      <w:proofErr w:type="gramStart"/>
      <w:r>
        <w:rPr>
          <w:rFonts w:ascii="Times New Roman" w:hAnsi="Times New Roman" w:cs="Times New Roman"/>
          <w:sz w:val="24"/>
          <w:szCs w:val="24"/>
        </w:rPr>
        <w:t>Дома-интернаты для престарелых граждан, инвалидов, молодых инвалидов, ветеранов войны и труда, дома социального обслуживания, специальные дома-интернаты, в том числе для престарелых, а также иные организации, осуществляющие социальное обслуживание в стационарной форме социального обслуживания, различных форм собственности</w:t>
      </w:r>
      <w:proofErr w:type="gramEnd"/>
    </w:p>
    <w:p w:rsidR="002D5920" w:rsidRDefault="002D5920" w:rsidP="002D5920">
      <w:pPr>
        <w:widowControl w:val="0"/>
        <w:autoSpaceDE w:val="0"/>
        <w:autoSpaceDN w:val="0"/>
        <w:adjustRightInd w:val="0"/>
        <w:spacing w:after="0" w:line="240" w:lineRule="auto"/>
        <w:rPr>
          <w:rFonts w:ascii="Times New Roman" w:hAnsi="Times New Roman" w:cs="Times New Roman"/>
          <w:sz w:val="24"/>
          <w:szCs w:val="24"/>
        </w:rPr>
      </w:pP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Рекомендуемые нормативы штатной численности работников дома-интерната для престарелых граждан, инвалидов, молодых инвалидов, ветеранов войны и труда, дома социального обслуживания, специальных домов-интернатов, в том числе для престарелых, а также иных организаций, осуществляющих социальное обслуживание в стационарной форме социального обслуживания, различных форм собственности</w:t>
      </w:r>
    </w:p>
    <w:p w:rsidR="002D5920" w:rsidRDefault="002D5920" w:rsidP="002D5920">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4A0" w:firstRow="1" w:lastRow="0" w:firstColumn="1" w:lastColumn="0" w:noHBand="0" w:noVBand="1"/>
      </w:tblPr>
      <w:tblGrid>
        <w:gridCol w:w="540"/>
        <w:gridCol w:w="2970"/>
        <w:gridCol w:w="5490"/>
      </w:tblGrid>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N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должности</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штатных единиц</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Социальный педагог</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30 получателей социальных услуг</w:t>
            </w:r>
          </w:p>
        </w:tc>
      </w:tr>
      <w:tr w:rsidR="002D5920" w:rsidTr="002D5920">
        <w:trPr>
          <w:jc w:val="center"/>
        </w:trPr>
        <w:tc>
          <w:tcPr>
            <w:tcW w:w="540" w:type="dxa"/>
            <w:vMerge w:val="restart"/>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970" w:type="dxa"/>
            <w:vMerge w:val="restart"/>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Сиделка (помощник по уходу)</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48 получателей социальных услуг (нуждаемость I - II) (в дневное время суток)</w:t>
            </w:r>
          </w:p>
        </w:tc>
      </w:tr>
      <w:tr w:rsidR="002D5920" w:rsidTr="002D5920">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78 получателей социальных услуг (нуждаемость I - II) (в ночное время суток)</w:t>
            </w:r>
          </w:p>
        </w:tc>
      </w:tr>
      <w:tr w:rsidR="002D5920" w:rsidTr="002D5920">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18 получателей социальных услуг (нуждаемость III - IV)</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Младшая медицинская сестра по уходу за больными</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12 получателей социальных услуг (нуждаемость III - IV)</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Старшая медицинская сестра</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организацию с численностью получателей социальных услуг до 150 человек</w:t>
            </w:r>
          </w:p>
        </w:tc>
      </w:tr>
      <w:tr w:rsidR="002D5920" w:rsidTr="002D5920">
        <w:trPr>
          <w:jc w:val="center"/>
        </w:trPr>
        <w:tc>
          <w:tcPr>
            <w:tcW w:w="540" w:type="dxa"/>
            <w:vMerge w:val="restart"/>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2970" w:type="dxa"/>
            <w:vMerge w:val="restart"/>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Медицинская сестра палатная (постовая)</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30 получателей социальных услуг (нуждаемость I - II) (круглосуточно)</w:t>
            </w:r>
          </w:p>
        </w:tc>
      </w:tr>
      <w:tr w:rsidR="002D5920" w:rsidTr="002D5920">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12 получателей социальных услуг (нуждаемость IV) (круглосуточно)</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Медицинская сестра патронажная</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12 получателей социальных услуг (нуждаемость III) (круглосуточно)</w:t>
            </w:r>
          </w:p>
        </w:tc>
      </w:tr>
      <w:tr w:rsidR="002D5920" w:rsidTr="002D5920">
        <w:trPr>
          <w:jc w:val="center"/>
        </w:trPr>
        <w:tc>
          <w:tcPr>
            <w:tcW w:w="540" w:type="dxa"/>
            <w:vMerge w:val="restart"/>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2970" w:type="dxa"/>
            <w:vMerge w:val="restart"/>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Медицинская сестра по массажу</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60 получателей социальных услуг (нуждаемость I - III)</w:t>
            </w:r>
          </w:p>
        </w:tc>
      </w:tr>
      <w:tr w:rsidR="002D5920" w:rsidTr="002D5920">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30 получателей социальных услуг (нуждаемость IV)</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Медицинская сестра диетическая</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организацию с численностью получателей социальных услуг до 150 человек</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Инструктор по гигиеническому воспитанию</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организацию с численностью получателей социальных услуг до 150 человек</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Ассистент по оказанию технической помощи</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30 получателей социальных услуг (нуждаемость II - IV)</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Инструктор-методист по адаптивной физической культуре</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организацию с численностью получателей социальных услуг до 150 человек</w:t>
            </w:r>
          </w:p>
        </w:tc>
      </w:tr>
      <w:tr w:rsidR="002D5920" w:rsidTr="002D5920">
        <w:trPr>
          <w:jc w:val="center"/>
        </w:trPr>
        <w:tc>
          <w:tcPr>
            <w:tcW w:w="540" w:type="dxa"/>
            <w:vMerge w:val="restart"/>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12.</w:t>
            </w:r>
          </w:p>
        </w:tc>
        <w:tc>
          <w:tcPr>
            <w:tcW w:w="2970" w:type="dxa"/>
            <w:vMerge w:val="restart"/>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Инструктор по адаптивной физической культуре</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30 получателей социальных услуг (нуждаемость I - II)</w:t>
            </w:r>
          </w:p>
        </w:tc>
      </w:tr>
      <w:tr w:rsidR="002D5920" w:rsidTr="002D5920">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60 получателей социальных услуг (нуждаемость III - IV)</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Инструктор-методист по лечебной физкультуре</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организацию с численностью получателей социальных услуг до 150 человек</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Инструктор по лечебной физкультуре</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30 получателей социальных услуг, имеющих показания к данным занятиям</w:t>
            </w:r>
          </w:p>
        </w:tc>
      </w:tr>
      <w:tr w:rsidR="002D5920" w:rsidTr="002D5920">
        <w:trPr>
          <w:jc w:val="center"/>
        </w:trPr>
        <w:tc>
          <w:tcPr>
            <w:tcW w:w="540" w:type="dxa"/>
            <w:vMerge w:val="restart"/>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970" w:type="dxa"/>
            <w:vMerge w:val="restart"/>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Психолог (психолог в социальной сфере)</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60 получателей социальных услуг</w:t>
            </w:r>
          </w:p>
        </w:tc>
      </w:tr>
      <w:tr w:rsidR="002D5920" w:rsidTr="002D5920">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20 кровных и (или) замещающих семей</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Медицинский психолог</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организацию с численностью получателей социальных услуг до 150 человек</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Специалист по комплексной реабилитации (</w:t>
            </w:r>
            <w:proofErr w:type="spellStart"/>
            <w:r>
              <w:rPr>
                <w:rFonts w:ascii="Times New Roman" w:hAnsi="Times New Roman" w:cs="Times New Roman"/>
                <w:sz w:val="24"/>
                <w:szCs w:val="24"/>
              </w:rPr>
              <w:t>реабилитолог</w:t>
            </w:r>
            <w:proofErr w:type="spellEnd"/>
            <w:r>
              <w:rPr>
                <w:rFonts w:ascii="Times New Roman" w:hAnsi="Times New Roman" w:cs="Times New Roman"/>
                <w:sz w:val="24"/>
                <w:szCs w:val="24"/>
              </w:rPr>
              <w:t>)</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организацию с численностью получателей социальных услуг до 150 человек</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Учитель-дефектолог</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30 получателей, имеющих получателей социальных услуг к данным занятиям</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Логопед</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30 получателей, имеющих получателей социальных услуг к данным занятиям</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Методист</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организацию с численностью получателей социальных услуг до 150 человек</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Педагог-организатор</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организацию с численностью проживающих до 150 человек</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Педагог дополнительного образования</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60 получателей социальных услуг</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Инструктор по труду</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60 получателей (нуждаемость I - II)</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Инструктор по трудовой терапии</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30 получателей (нуждаемость III - IV)</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Музыкальный руководитель</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организацию с численностью проживающих до 150 человек</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Культорганизатор</w:t>
            </w:r>
            <w:proofErr w:type="spellEnd"/>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организацию с численностью проживающих до 150 человек</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Юрисконсульт</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150 получателей социальных услуг</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Специалист по социальной работе</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60 получателей социальных услуг</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29.</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Специалист по связям с общественностью</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организацию с численностью получателей социальных услуг до 150 человек</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Контент-редактор</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0,5 на организацию с численностью получателей социальных услуг до 150 человек</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Системный администратор</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0,5 на организацию с численностью получателей социальных услуг свыше 150 человек</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Администратор баз данных</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0,5 на организацию с численностью получателей социальных услуг до 150 человек</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Инженер-электроник</w:t>
            </w:r>
            <w:proofErr w:type="gramEnd"/>
            <w:r>
              <w:rPr>
                <w:rFonts w:ascii="Times New Roman" w:hAnsi="Times New Roman" w:cs="Times New Roman"/>
                <w:sz w:val="24"/>
                <w:szCs w:val="24"/>
              </w:rPr>
              <w:t xml:space="preserve"> (электроник)</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0,5 на организацию с численностью получателей социальных услуг до 150 человек</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Делопроизводитель</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100 получателей социальных услуг</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34.</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Врач-терапевт</w:t>
            </w:r>
          </w:p>
        </w:tc>
        <w:tc>
          <w:tcPr>
            <w:tcW w:w="5490" w:type="dxa"/>
            <w:vMerge w:val="restart"/>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нормам нагрузки медицинского персонала, но не менее 1,0 на организацию с численностью получателей социальных услуг до 150 человек при наличии лицензии на медицинскую деятельность</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Врач-невролог</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36.</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Врач-психиатр</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Врач-диетолог</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38.</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Врач по лечебной </w:t>
            </w:r>
            <w:r>
              <w:rPr>
                <w:rFonts w:ascii="Times New Roman" w:hAnsi="Times New Roman" w:cs="Times New Roman"/>
                <w:sz w:val="24"/>
                <w:szCs w:val="24"/>
              </w:rPr>
              <w:lastRenderedPageBreak/>
              <w:t>физкультуре</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39.</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Сурдопереводчик</w:t>
            </w:r>
            <w:proofErr w:type="spellEnd"/>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20 получателей социальных услуг с нарушениями слуха</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40.</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Тифлосурдопереводчик</w:t>
            </w:r>
            <w:proofErr w:type="spellEnd"/>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20 получателей социальных услуг с нарушениями зрения</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41.</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Тренер</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организацию с численностью получателей социальных услуг до 150 человек (при наличии спортивной команды и (или) наличии группы получателей социальных услуг, являющихся спортсменами)</w:t>
            </w:r>
          </w:p>
        </w:tc>
      </w:tr>
    </w:tbl>
    <w:p w:rsidR="002D5920" w:rsidRDefault="002D5920" w:rsidP="002D5920">
      <w:pPr>
        <w:widowControl w:val="0"/>
        <w:autoSpaceDE w:val="0"/>
        <w:autoSpaceDN w:val="0"/>
        <w:adjustRightInd w:val="0"/>
        <w:spacing w:after="0" w:line="240" w:lineRule="auto"/>
        <w:rPr>
          <w:rFonts w:ascii="Times New Roman" w:hAnsi="Times New Roman" w:cs="Times New Roman"/>
          <w:sz w:val="24"/>
          <w:szCs w:val="24"/>
        </w:rPr>
      </w:pPr>
    </w:p>
    <w:p w:rsidR="002D5920" w:rsidRDefault="002D5920" w:rsidP="002D5920">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II. Дома-интернаты для детей-инвалидов, дома социального обслуживания для детей, а также иные организации, осуществляющие социальное обслуживание детей в стационарной форме социального обслуживания, различных форм собственности</w:t>
      </w:r>
    </w:p>
    <w:p w:rsidR="002D5920" w:rsidRDefault="002D5920" w:rsidP="002D5920">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4A0" w:firstRow="1" w:lastRow="0" w:firstColumn="1" w:lastColumn="0" w:noHBand="0" w:noVBand="1"/>
      </w:tblPr>
      <w:tblGrid>
        <w:gridCol w:w="540"/>
        <w:gridCol w:w="2970"/>
        <w:gridCol w:w="5490"/>
      </w:tblGrid>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N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должности</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штатных единиц</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Старший воспитатель</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организацию с численностью получателей социальных услуг до 150 человек</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Воспитатель</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6 получателей социальных услуг</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Младший воспитатель</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6 получателей социальных услуг</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Помощник воспитателя</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6 получателей социальных услуг (круглосуточно)</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Старшая медицинская сестра</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организацию с численностью получателей социальных услуг до 150 человек</w:t>
            </w:r>
          </w:p>
        </w:tc>
      </w:tr>
      <w:tr w:rsidR="002D5920" w:rsidTr="002D5920">
        <w:trPr>
          <w:jc w:val="center"/>
        </w:trPr>
        <w:tc>
          <w:tcPr>
            <w:tcW w:w="540" w:type="dxa"/>
            <w:vMerge w:val="restart"/>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2970" w:type="dxa"/>
            <w:vMerge w:val="restart"/>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Медицинская сестра палатная (постовая)</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30 получателей социальных услуг (нуждаемость I - III) (круглосуточно)</w:t>
            </w:r>
          </w:p>
        </w:tc>
      </w:tr>
      <w:tr w:rsidR="002D5920" w:rsidTr="002D5920">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12 получателей социальных услуг (нуждаемость IV) (круглосуточно)</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Медицинская сестра патронажная</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12 получателей социальных услуг (нуждаемость III) (круглосуточно)</w:t>
            </w:r>
          </w:p>
        </w:tc>
      </w:tr>
      <w:tr w:rsidR="002D5920" w:rsidTr="002D5920">
        <w:trPr>
          <w:jc w:val="center"/>
        </w:trPr>
        <w:tc>
          <w:tcPr>
            <w:tcW w:w="540" w:type="dxa"/>
            <w:vMerge w:val="restart"/>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2970" w:type="dxa"/>
            <w:vMerge w:val="restart"/>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Медицинская сестра по массажу</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30 получателей социальных услуг (нуждаемость IV)</w:t>
            </w:r>
          </w:p>
        </w:tc>
      </w:tr>
      <w:tr w:rsidR="002D5920" w:rsidTr="002D5920">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30 получателей социальных услуг в возрасте 0 - 4 года</w:t>
            </w:r>
          </w:p>
        </w:tc>
      </w:tr>
      <w:tr w:rsidR="002D5920" w:rsidTr="002D5920">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60 получателей социальных услуг в возрасте 5 - 18 лет</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Медицинская сестра диетическая</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организацию с численностью получателей социальных услуг до 150 человек</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Инструктор по гигиеническому воспитанию</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организацию с численностью получателей социальных услуг до 150 человек</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Ассистент по оказанию технической помощи</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12 получателей социальных услуг (нуждаемость II - IV)</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Инструктор-методист по адаптивной физической культуре</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организацию с численностью получателей социальных услуг до 150 человек</w:t>
            </w:r>
          </w:p>
        </w:tc>
      </w:tr>
      <w:tr w:rsidR="002D5920" w:rsidTr="002D5920">
        <w:trPr>
          <w:jc w:val="center"/>
        </w:trPr>
        <w:tc>
          <w:tcPr>
            <w:tcW w:w="540" w:type="dxa"/>
            <w:vMerge w:val="restart"/>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2970" w:type="dxa"/>
            <w:vMerge w:val="restart"/>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Инструктор по адаптивной физической культуре</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30 получателей социальных услуг (нуждаемость I - II)</w:t>
            </w:r>
          </w:p>
        </w:tc>
      </w:tr>
      <w:tr w:rsidR="002D5920" w:rsidTr="002D5920">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60 получателей (нуждаемость III - IV)</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Инструктор-методист по физкультуре</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организацию с численностью получателей социальных услуг до 150 человек</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Инструктор по физкультуре</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30 получателей социальных услуг, имеющих показания к данным занятиям</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Педагог-психолог</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60 получателей социальных услуг</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Психолог (психолог в социальной сфере)</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20 кровных и (или) замещающих семей</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Медицинский психолог</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организацию с численностью получателей социальных услуг до 150 человек</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Специалист по комплексной реабилитации (</w:t>
            </w:r>
            <w:proofErr w:type="spellStart"/>
            <w:r>
              <w:rPr>
                <w:rFonts w:ascii="Times New Roman" w:hAnsi="Times New Roman" w:cs="Times New Roman"/>
                <w:sz w:val="24"/>
                <w:szCs w:val="24"/>
              </w:rPr>
              <w:t>реабилитолог</w:t>
            </w:r>
            <w:proofErr w:type="spellEnd"/>
            <w:r>
              <w:rPr>
                <w:rFonts w:ascii="Times New Roman" w:hAnsi="Times New Roman" w:cs="Times New Roman"/>
                <w:sz w:val="24"/>
                <w:szCs w:val="24"/>
              </w:rPr>
              <w:t>)</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 на организацию с численностью получателей социальных услуг до 150 человек</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Учитель-дефектолог</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30 получателей социальных услуг, имеющих показания к данным занятиям</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Логопед</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30 получателей социальных услуг, имеющих показания к данным занятиям</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Методист</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организацию с численностью получателей социальных услуг до 150 человек</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Педагог-организатор</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организацию с численностью получателей социальных услуг до 150 человек</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Социальный педагог</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60 получателей социальных услуг</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Педагог дополнительного образования</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60 получателей социальных услуг</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Инструктор по труду</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60 получателей социальных услуг (нуждаемость I - II)</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Инструктор по трудовой терапии</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30 получателей социальных услуг (нуждаемость III - IV)</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Музыкальный руководитель</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организацию с численностью получателей социальных услуг до 150 человек</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29.</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Культорганизатор</w:t>
            </w:r>
            <w:proofErr w:type="spellEnd"/>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организацию с численностью получателей социальных услуг до 150 человек</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Юрисконсульт</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100 получателей социальных услуг</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Специалист по социальной работе</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60 получателей социальных услуг</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Специалист по связям с общественностью</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организацию с численностью получателей социальных услуг до 150 человек</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Контент-редактор</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0,5 на организацию с численностью получателей социальных услуг до 150 человек</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34.</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Системный администратор</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0,5 на организацию с численностью получателей социальных услуг свыше 150 человек</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Администратор баз данных</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0,5 на организацию с численностью получателей социальных услуг до 150 человек</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36.</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Инженер-электроник</w:t>
            </w:r>
            <w:proofErr w:type="gramEnd"/>
            <w:r>
              <w:rPr>
                <w:rFonts w:ascii="Times New Roman" w:hAnsi="Times New Roman" w:cs="Times New Roman"/>
                <w:sz w:val="24"/>
                <w:szCs w:val="24"/>
              </w:rPr>
              <w:t xml:space="preserve"> (электроник)</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0,5 на организацию с численностью получателей социальных услуг до 150 человек</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Делопроизводитель</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60 получателей социальных услуг</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38.</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Врач-педиатр</w:t>
            </w:r>
          </w:p>
        </w:tc>
        <w:tc>
          <w:tcPr>
            <w:tcW w:w="5490" w:type="dxa"/>
            <w:vMerge w:val="restart"/>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нормам нагрузки медицинского персонала, но не менее 1,0 на организацию с численностью получателей социальных услуг до 150 человек при наличии лицензии на медицинскую деятельность</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39.</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Врач-невролог</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40.</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Врач-психиатр</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41.</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Врач-диетолог</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42.</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Врач по лечебной </w:t>
            </w:r>
            <w:r>
              <w:rPr>
                <w:rFonts w:ascii="Times New Roman" w:hAnsi="Times New Roman" w:cs="Times New Roman"/>
                <w:sz w:val="24"/>
                <w:szCs w:val="24"/>
              </w:rPr>
              <w:lastRenderedPageBreak/>
              <w:t>физкультуре</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43.</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Сурдопереводчик</w:t>
            </w:r>
            <w:proofErr w:type="spellEnd"/>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20 получателей социальных услуг с нарушениями слуха</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44.</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Тифлосурдопереводчик</w:t>
            </w:r>
            <w:proofErr w:type="spellEnd"/>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20 получателей социальных услуг с нарушениями зрения</w:t>
            </w:r>
          </w:p>
        </w:tc>
      </w:tr>
      <w:tr w:rsidR="002D5920" w:rsidTr="002D5920">
        <w:trPr>
          <w:jc w:val="center"/>
        </w:trPr>
        <w:tc>
          <w:tcPr>
            <w:tcW w:w="54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45.</w:t>
            </w:r>
          </w:p>
        </w:tc>
        <w:tc>
          <w:tcPr>
            <w:tcW w:w="297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Тренер</w:t>
            </w:r>
          </w:p>
        </w:tc>
        <w:tc>
          <w:tcPr>
            <w:tcW w:w="549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на организацию с численностью получателей социальных услуг до 150 человек (при наличии спортивной команды и (или) наличии группы получателей социальных услуг, являющихся спортсменами)</w:t>
            </w:r>
          </w:p>
        </w:tc>
      </w:tr>
    </w:tbl>
    <w:p w:rsidR="002D5920" w:rsidRDefault="002D5920" w:rsidP="002D5920">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w:t>
      </w:r>
    </w:p>
    <w:p w:rsidR="002D5920" w:rsidRDefault="002D5920" w:rsidP="002D5920">
      <w:pPr>
        <w:widowControl w:val="0"/>
        <w:autoSpaceDE w:val="0"/>
        <w:autoSpaceDN w:val="0"/>
        <w:adjustRightInd w:val="0"/>
        <w:spacing w:after="0" w:line="240" w:lineRule="auto"/>
        <w:rPr>
          <w:rFonts w:ascii="Times New Roman" w:hAnsi="Times New Roman" w:cs="Times New Roman"/>
          <w:sz w:val="24"/>
          <w:szCs w:val="24"/>
        </w:rPr>
      </w:pP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13. </w:t>
      </w:r>
      <w:hyperlink r:id="rId22" w:anchor="l617" w:history="1">
        <w:r>
          <w:rPr>
            <w:rStyle w:val="a3"/>
            <w:rFonts w:ascii="Times New Roman" w:hAnsi="Times New Roman" w:cs="Times New Roman"/>
            <w:color w:val="auto"/>
            <w:sz w:val="24"/>
            <w:szCs w:val="24"/>
          </w:rPr>
          <w:t>Приложение N 2</w:t>
        </w:r>
      </w:hyperlink>
      <w:r>
        <w:rPr>
          <w:rFonts w:ascii="Times New Roman" w:hAnsi="Times New Roman" w:cs="Times New Roman"/>
          <w:sz w:val="24"/>
          <w:szCs w:val="24"/>
        </w:rPr>
        <w:t xml:space="preserve"> к настоящим Правилам изложить в следующей редакции:</w:t>
      </w:r>
    </w:p>
    <w:p w:rsidR="002D5920" w:rsidRDefault="002D5920" w:rsidP="002D5920">
      <w:pPr>
        <w:widowControl w:val="0"/>
        <w:autoSpaceDE w:val="0"/>
        <w:autoSpaceDN w:val="0"/>
        <w:adjustRightInd w:val="0"/>
        <w:spacing w:after="0" w:line="240" w:lineRule="auto"/>
        <w:rPr>
          <w:rFonts w:ascii="Times New Roman" w:hAnsi="Times New Roman" w:cs="Times New Roman"/>
          <w:sz w:val="24"/>
          <w:szCs w:val="24"/>
        </w:rPr>
      </w:pPr>
    </w:p>
    <w:p w:rsidR="002D5920" w:rsidRDefault="002D5920" w:rsidP="002D5920">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"Приложение N 2</w:t>
      </w:r>
    </w:p>
    <w:p w:rsidR="002D5920" w:rsidRDefault="002D5920" w:rsidP="002D5920">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к Правилам организации деятельности</w:t>
      </w:r>
    </w:p>
    <w:p w:rsidR="002D5920" w:rsidRDefault="002D5920" w:rsidP="002D5920">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организаций социального обслуживания,</w:t>
      </w:r>
    </w:p>
    <w:p w:rsidR="002D5920" w:rsidRDefault="002D5920" w:rsidP="002D5920">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их структурных подразделений,</w:t>
      </w:r>
    </w:p>
    <w:p w:rsidR="002D5920" w:rsidRDefault="002D5920" w:rsidP="002D5920">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утвержденным приказом</w:t>
      </w:r>
    </w:p>
    <w:p w:rsidR="002D5920" w:rsidRDefault="002D5920" w:rsidP="002D5920">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Министерства труда и </w:t>
      </w:r>
      <w:proofErr w:type="gramStart"/>
      <w:r>
        <w:rPr>
          <w:rFonts w:ascii="Times New Roman" w:hAnsi="Times New Roman" w:cs="Times New Roman"/>
          <w:i/>
          <w:iCs/>
          <w:sz w:val="24"/>
          <w:szCs w:val="24"/>
        </w:rPr>
        <w:t>социальной</w:t>
      </w:r>
      <w:proofErr w:type="gramEnd"/>
    </w:p>
    <w:p w:rsidR="002D5920" w:rsidRDefault="002D5920" w:rsidP="002D5920">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защиты Российской Федерации</w:t>
      </w:r>
    </w:p>
    <w:p w:rsidR="002D5920" w:rsidRDefault="002D5920" w:rsidP="002D5920">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от 24 ноября 2014 г. N 940н</w:t>
      </w:r>
    </w:p>
    <w:p w:rsidR="002D5920" w:rsidRDefault="002D5920" w:rsidP="002D5920">
      <w:pPr>
        <w:widowControl w:val="0"/>
        <w:autoSpaceDE w:val="0"/>
        <w:autoSpaceDN w:val="0"/>
        <w:adjustRightInd w:val="0"/>
        <w:spacing w:after="0" w:line="240" w:lineRule="auto"/>
        <w:rPr>
          <w:rFonts w:ascii="Times New Roman" w:hAnsi="Times New Roman" w:cs="Times New Roman"/>
          <w:sz w:val="24"/>
          <w:szCs w:val="24"/>
        </w:rPr>
      </w:pPr>
    </w:p>
    <w:p w:rsidR="002D5920" w:rsidRDefault="002D5920" w:rsidP="002D5920">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РЕКОМЕНДУЕМЫЙ ПЕРЕЧЕНЬ ОБОРУДОВАНИЯ ДЛЯ ОСНАЩЕНИЯ СТАЦИОНАРНЫХ ОРГАНИЗАЦИЙ СОЦИАЛЬНОГО ОБСЛУЖИВАНИЯ, В ТОМ ЧИСЛЕ ДЕТСКИХ (ИХ СТРУКТУРНЫХ ПОДРАЗДЕЛЕНИЙ)</w:t>
      </w:r>
    </w:p>
    <w:p w:rsidR="002D5920" w:rsidRDefault="002D5920" w:rsidP="002D5920">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4A0" w:firstRow="1" w:lastRow="0" w:firstColumn="1" w:lastColumn="0" w:noHBand="0" w:noVBand="1"/>
      </w:tblPr>
      <w:tblGrid>
        <w:gridCol w:w="2250"/>
        <w:gridCol w:w="2250"/>
        <w:gridCol w:w="2250"/>
        <w:gridCol w:w="2404"/>
      </w:tblGrid>
      <w:tr w:rsidR="002D5920" w:rsidTr="002D5920">
        <w:trPr>
          <w:jc w:val="center"/>
        </w:trPr>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Помещение (функциональная зона)</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оборудования</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шт.</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Примечание</w:t>
            </w:r>
          </w:p>
        </w:tc>
      </w:tr>
      <w:tr w:rsidR="002D5920" w:rsidTr="002D5920">
        <w:trPr>
          <w:jc w:val="center"/>
        </w:trPr>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2D5920" w:rsidTr="002D5920">
        <w:trPr>
          <w:jc w:val="center"/>
        </w:trPr>
        <w:tc>
          <w:tcPr>
            <w:tcW w:w="9000" w:type="dxa"/>
            <w:gridSpan w:val="4"/>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Оборудование жилых помещений</w:t>
            </w:r>
          </w:p>
        </w:tc>
      </w:tr>
      <w:tr w:rsidR="002D5920" w:rsidTr="002D5920">
        <w:trPr>
          <w:jc w:val="center"/>
        </w:trPr>
        <w:tc>
          <w:tcPr>
            <w:tcW w:w="2250" w:type="dxa"/>
            <w:vMerge w:val="restart"/>
            <w:tcBorders>
              <w:top w:val="single" w:sz="6" w:space="0" w:color="auto"/>
              <w:left w:val="single" w:sz="6" w:space="0" w:color="auto"/>
              <w:bottom w:val="nil"/>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Спальная комната, зона для сна, в случае невозможности выделения отдельной комнаты (далее - спальная комната)</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кровать</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числу получателей социальных услуг, проживающих в спальной комнате</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индивидуальное использование</w:t>
            </w:r>
          </w:p>
        </w:tc>
      </w:tr>
      <w:tr w:rsidR="002D5920" w:rsidTr="002D5920">
        <w:trPr>
          <w:jc w:val="center"/>
        </w:trPr>
        <w:tc>
          <w:tcPr>
            <w:tcW w:w="0" w:type="auto"/>
            <w:vMerge/>
            <w:tcBorders>
              <w:top w:val="single" w:sz="6" w:space="0" w:color="auto"/>
              <w:left w:val="single" w:sz="6" w:space="0" w:color="auto"/>
              <w:bottom w:val="nil"/>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коврик прикроватный</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числу получателей социальных услуг, проживающих в спальной комнате</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индивидуальное использование</w:t>
            </w:r>
          </w:p>
        </w:tc>
      </w:tr>
      <w:tr w:rsidR="002D5920" w:rsidTr="002D5920">
        <w:trPr>
          <w:jc w:val="center"/>
        </w:trPr>
        <w:tc>
          <w:tcPr>
            <w:tcW w:w="0" w:type="auto"/>
            <w:vMerge/>
            <w:tcBorders>
              <w:top w:val="single" w:sz="6" w:space="0" w:color="auto"/>
              <w:left w:val="single" w:sz="6" w:space="0" w:color="auto"/>
              <w:bottom w:val="nil"/>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тумбочка прикроватная с выдвижным ящиком, или тумбочка </w:t>
            </w:r>
            <w:r>
              <w:rPr>
                <w:rFonts w:ascii="Times New Roman" w:hAnsi="Times New Roman" w:cs="Times New Roman"/>
                <w:sz w:val="24"/>
                <w:szCs w:val="24"/>
              </w:rPr>
              <w:lastRenderedPageBreak/>
              <w:t xml:space="preserve">прикроватная со встроенным </w:t>
            </w:r>
            <w:proofErr w:type="spellStart"/>
            <w:r>
              <w:rPr>
                <w:rFonts w:ascii="Times New Roman" w:hAnsi="Times New Roman" w:cs="Times New Roman"/>
                <w:sz w:val="24"/>
                <w:szCs w:val="24"/>
              </w:rPr>
              <w:t>надкроватным</w:t>
            </w:r>
            <w:proofErr w:type="spellEnd"/>
            <w:r>
              <w:rPr>
                <w:rFonts w:ascii="Times New Roman" w:hAnsi="Times New Roman" w:cs="Times New Roman"/>
                <w:sz w:val="24"/>
                <w:szCs w:val="24"/>
              </w:rPr>
              <w:t xml:space="preserve"> столиком (для лиц с выраженными ограничениями способности самостоятельно передвигаться)</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по числу получателей социальных услуг, проживающих в </w:t>
            </w:r>
            <w:r>
              <w:rPr>
                <w:rFonts w:ascii="Times New Roman" w:hAnsi="Times New Roman" w:cs="Times New Roman"/>
                <w:sz w:val="24"/>
                <w:szCs w:val="24"/>
              </w:rPr>
              <w:lastRenderedPageBreak/>
              <w:t>спальной комнате</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индивидуальное использование</w:t>
            </w:r>
          </w:p>
        </w:tc>
      </w:tr>
      <w:tr w:rsidR="002D5920" w:rsidTr="002D5920">
        <w:trPr>
          <w:jc w:val="center"/>
        </w:trPr>
        <w:tc>
          <w:tcPr>
            <w:tcW w:w="0" w:type="auto"/>
            <w:vMerge/>
            <w:tcBorders>
              <w:top w:val="single" w:sz="6" w:space="0" w:color="auto"/>
              <w:left w:val="single" w:sz="6" w:space="0" w:color="auto"/>
              <w:bottom w:val="nil"/>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стол</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на спальную комнату</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использование</w:t>
            </w:r>
          </w:p>
        </w:tc>
      </w:tr>
      <w:tr w:rsidR="002D5920" w:rsidTr="002D5920">
        <w:trPr>
          <w:jc w:val="center"/>
        </w:trPr>
        <w:tc>
          <w:tcPr>
            <w:tcW w:w="0" w:type="auto"/>
            <w:vMerge/>
            <w:tcBorders>
              <w:top w:val="single" w:sz="6" w:space="0" w:color="auto"/>
              <w:left w:val="single" w:sz="6" w:space="0" w:color="auto"/>
              <w:bottom w:val="nil"/>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стул</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числу получателей социальных услуг, проживающих в спальной комнате</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индивидуальное/общее использование</w:t>
            </w:r>
          </w:p>
        </w:tc>
      </w:tr>
      <w:tr w:rsidR="002D5920" w:rsidTr="002D5920">
        <w:trPr>
          <w:jc w:val="center"/>
        </w:trPr>
        <w:tc>
          <w:tcPr>
            <w:tcW w:w="0" w:type="auto"/>
            <w:vMerge/>
            <w:tcBorders>
              <w:top w:val="single" w:sz="6" w:space="0" w:color="auto"/>
              <w:left w:val="single" w:sz="6" w:space="0" w:color="auto"/>
              <w:bottom w:val="nil"/>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лампа настенная (настольная, напольная)</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числу получателей социальных услуг, проживающих в комнате</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индивидуальное использование</w:t>
            </w:r>
          </w:p>
        </w:tc>
      </w:tr>
      <w:tr w:rsidR="002D5920" w:rsidTr="002D5920">
        <w:trPr>
          <w:jc w:val="center"/>
        </w:trPr>
        <w:tc>
          <w:tcPr>
            <w:tcW w:w="0" w:type="auto"/>
            <w:vMerge/>
            <w:tcBorders>
              <w:top w:val="single" w:sz="6" w:space="0" w:color="auto"/>
              <w:left w:val="single" w:sz="6" w:space="0" w:color="auto"/>
              <w:bottom w:val="nil"/>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устройство для вызова персонала (для лиц с выраженными ограничениями способности самостоятельно передвигаться)</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числу получателей социальных услуг, проживающих в комнате</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индивидуальное использование</w:t>
            </w:r>
          </w:p>
        </w:tc>
      </w:tr>
      <w:tr w:rsidR="002D5920" w:rsidTr="002D5920">
        <w:trPr>
          <w:jc w:val="center"/>
        </w:trPr>
        <w:tc>
          <w:tcPr>
            <w:tcW w:w="2250" w:type="dxa"/>
            <w:vMerge w:val="restart"/>
            <w:tcBorders>
              <w:top w:val="nil"/>
              <w:left w:val="single" w:sz="6" w:space="0" w:color="auto"/>
              <w:bottom w:val="nil"/>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шкаф, комод (для одежды)</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количестве, позволяющем каждому получателю социальных услуг хранить личные вещи отдельно от других получателей социальных услуг</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индивидуальное использование</w:t>
            </w:r>
          </w:p>
        </w:tc>
      </w:tr>
      <w:tr w:rsidR="002D5920" w:rsidTr="002D5920">
        <w:trPr>
          <w:jc w:val="center"/>
        </w:trPr>
        <w:tc>
          <w:tcPr>
            <w:tcW w:w="0" w:type="auto"/>
            <w:vMerge/>
            <w:tcBorders>
              <w:top w:val="nil"/>
              <w:left w:val="single" w:sz="6" w:space="0" w:color="auto"/>
              <w:bottom w:val="nil"/>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стеллаж (полки)</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 менее 1 на спальную комнату</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использование</w:t>
            </w:r>
          </w:p>
        </w:tc>
      </w:tr>
      <w:tr w:rsidR="002D5920" w:rsidTr="002D5920">
        <w:trPr>
          <w:jc w:val="center"/>
        </w:trPr>
        <w:tc>
          <w:tcPr>
            <w:tcW w:w="2250" w:type="dxa"/>
            <w:vMerge w:val="restart"/>
            <w:tcBorders>
              <w:top w:val="nil"/>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зеркало</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на спальную комнату</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использование</w:t>
            </w:r>
          </w:p>
        </w:tc>
      </w:tr>
      <w:tr w:rsidR="002D5920" w:rsidTr="002D5920">
        <w:trPr>
          <w:jc w:val="center"/>
        </w:trPr>
        <w:tc>
          <w:tcPr>
            <w:tcW w:w="0" w:type="auto"/>
            <w:vMerge/>
            <w:tcBorders>
              <w:top w:val="nil"/>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шторы (жалюзи)</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числу окон в спальной комнате</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использование</w:t>
            </w:r>
          </w:p>
        </w:tc>
      </w:tr>
      <w:tr w:rsidR="002D5920" w:rsidTr="002D5920">
        <w:trPr>
          <w:jc w:val="center"/>
        </w:trPr>
        <w:tc>
          <w:tcPr>
            <w:tcW w:w="0" w:type="auto"/>
            <w:vMerge/>
            <w:tcBorders>
              <w:top w:val="nil"/>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термометр (не ртутный)</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на спальную комнату</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использование</w:t>
            </w:r>
          </w:p>
        </w:tc>
      </w:tr>
      <w:tr w:rsidR="002D5920" w:rsidTr="002D5920">
        <w:trPr>
          <w:jc w:val="center"/>
        </w:trPr>
        <w:tc>
          <w:tcPr>
            <w:tcW w:w="0" w:type="auto"/>
            <w:vMerge/>
            <w:tcBorders>
              <w:top w:val="nil"/>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скамья для ног</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 менее 1 на спальную комнату</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использование</w:t>
            </w:r>
          </w:p>
        </w:tc>
      </w:tr>
      <w:tr w:rsidR="002D5920" w:rsidTr="002D5920">
        <w:trPr>
          <w:jc w:val="center"/>
        </w:trPr>
        <w:tc>
          <w:tcPr>
            <w:tcW w:w="0" w:type="auto"/>
            <w:vMerge/>
            <w:tcBorders>
              <w:top w:val="nil"/>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ширма или шторы для выделения личного пространства</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количестве, достаточном для отделения личного пространства каждого </w:t>
            </w:r>
            <w:r>
              <w:rPr>
                <w:rFonts w:ascii="Times New Roman" w:hAnsi="Times New Roman" w:cs="Times New Roman"/>
                <w:sz w:val="24"/>
                <w:szCs w:val="24"/>
              </w:rPr>
              <w:lastRenderedPageBreak/>
              <w:t>проживающего</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общее использование</w:t>
            </w:r>
          </w:p>
        </w:tc>
      </w:tr>
      <w:tr w:rsidR="002D5920" w:rsidTr="002D5920">
        <w:trPr>
          <w:jc w:val="center"/>
        </w:trPr>
        <w:tc>
          <w:tcPr>
            <w:tcW w:w="0" w:type="auto"/>
            <w:vMerge/>
            <w:tcBorders>
              <w:top w:val="nil"/>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будильник или </w:t>
            </w:r>
            <w:proofErr w:type="spellStart"/>
            <w:r>
              <w:rPr>
                <w:rFonts w:ascii="Times New Roman" w:hAnsi="Times New Roman" w:cs="Times New Roman"/>
                <w:sz w:val="24"/>
                <w:szCs w:val="24"/>
              </w:rPr>
              <w:t>вибробудильник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брайлевские</w:t>
            </w:r>
            <w:proofErr w:type="spellEnd"/>
            <w:r>
              <w:rPr>
                <w:rFonts w:ascii="Times New Roman" w:hAnsi="Times New Roman" w:cs="Times New Roman"/>
                <w:sz w:val="24"/>
                <w:szCs w:val="24"/>
              </w:rPr>
              <w:t xml:space="preserve"> часы наручные (для слепых и слабовидящих получателей социальных услуг)</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числу получателей социальных услуг, проживающих в спальной комнате, нуждающихся в данных приборах</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индивидуальное использование</w:t>
            </w:r>
          </w:p>
        </w:tc>
      </w:tr>
      <w:tr w:rsidR="002D5920" w:rsidTr="002D5920">
        <w:trPr>
          <w:jc w:val="center"/>
        </w:trPr>
        <w:tc>
          <w:tcPr>
            <w:tcW w:w="0" w:type="auto"/>
            <w:vMerge/>
            <w:tcBorders>
              <w:top w:val="nil"/>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контейнер для хранения зубных протезов</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 каждого получателя социальных услуг, имеющего зубной протез</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индивидуальное использование</w:t>
            </w:r>
          </w:p>
        </w:tc>
      </w:tr>
      <w:tr w:rsidR="002D5920" w:rsidTr="002D5920">
        <w:trPr>
          <w:jc w:val="center"/>
        </w:trPr>
        <w:tc>
          <w:tcPr>
            <w:tcW w:w="2250" w:type="dxa"/>
            <w:vMerge w:val="restart"/>
            <w:tcBorders>
              <w:top w:val="single" w:sz="6" w:space="0" w:color="auto"/>
              <w:left w:val="single" w:sz="6" w:space="0" w:color="auto"/>
              <w:bottom w:val="nil"/>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Гостиная, зона для отдыха, досуга в случае невозможности выделения отдельной комнаты (далее - гостиная)</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часы настенные (с крупным циферблатом)</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на гостиную</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использование</w:t>
            </w:r>
          </w:p>
        </w:tc>
      </w:tr>
      <w:tr w:rsidR="002D5920" w:rsidTr="002D5920">
        <w:trPr>
          <w:jc w:val="center"/>
        </w:trPr>
        <w:tc>
          <w:tcPr>
            <w:tcW w:w="0" w:type="auto"/>
            <w:vMerge/>
            <w:tcBorders>
              <w:top w:val="single" w:sz="6" w:space="0" w:color="auto"/>
              <w:left w:val="single" w:sz="6" w:space="0" w:color="auto"/>
              <w:bottom w:val="nil"/>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часы настенные, адаптированные для слепых и слабовидящих</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на гостиную (при проживании слепых и слабовидящих)</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использование</w:t>
            </w:r>
          </w:p>
        </w:tc>
      </w:tr>
      <w:tr w:rsidR="002D5920" w:rsidTr="002D5920">
        <w:trPr>
          <w:jc w:val="center"/>
        </w:trPr>
        <w:tc>
          <w:tcPr>
            <w:tcW w:w="0" w:type="auto"/>
            <w:vMerge/>
            <w:tcBorders>
              <w:top w:val="single" w:sz="6" w:space="0" w:color="auto"/>
              <w:left w:val="single" w:sz="6" w:space="0" w:color="auto"/>
              <w:bottom w:val="nil"/>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предметы оформления интерьера</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 менее 1 на гостиную</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использование</w:t>
            </w:r>
          </w:p>
        </w:tc>
      </w:tr>
      <w:tr w:rsidR="002D5920" w:rsidTr="002D5920">
        <w:trPr>
          <w:jc w:val="center"/>
        </w:trPr>
        <w:tc>
          <w:tcPr>
            <w:tcW w:w="0" w:type="auto"/>
            <w:vMerge/>
            <w:tcBorders>
              <w:top w:val="single" w:sz="6" w:space="0" w:color="auto"/>
              <w:left w:val="single" w:sz="6" w:space="0" w:color="auto"/>
              <w:bottom w:val="nil"/>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шторы (жалюзи)</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числу окон в гостиной</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использование</w:t>
            </w:r>
          </w:p>
        </w:tc>
      </w:tr>
      <w:tr w:rsidR="002D5920" w:rsidTr="002D5920">
        <w:trPr>
          <w:jc w:val="center"/>
        </w:trPr>
        <w:tc>
          <w:tcPr>
            <w:tcW w:w="0" w:type="auto"/>
            <w:vMerge/>
            <w:tcBorders>
              <w:top w:val="single" w:sz="6" w:space="0" w:color="auto"/>
              <w:left w:val="single" w:sz="6" w:space="0" w:color="auto"/>
              <w:bottom w:val="nil"/>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телевизор с телетекстом</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на гостиную</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использование</w:t>
            </w:r>
          </w:p>
        </w:tc>
      </w:tr>
      <w:tr w:rsidR="002D5920" w:rsidTr="002D5920">
        <w:trPr>
          <w:jc w:val="center"/>
        </w:trPr>
        <w:tc>
          <w:tcPr>
            <w:tcW w:w="0" w:type="auto"/>
            <w:vMerge/>
            <w:tcBorders>
              <w:top w:val="single" w:sz="6" w:space="0" w:color="auto"/>
              <w:left w:val="single" w:sz="6" w:space="0" w:color="auto"/>
              <w:bottom w:val="nil"/>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кулер для воды со стаканчиками</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на гостиную</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использование</w:t>
            </w:r>
          </w:p>
        </w:tc>
      </w:tr>
      <w:tr w:rsidR="002D5920" w:rsidTr="002D5920">
        <w:trPr>
          <w:jc w:val="center"/>
        </w:trPr>
        <w:tc>
          <w:tcPr>
            <w:tcW w:w="0" w:type="auto"/>
            <w:vMerge/>
            <w:tcBorders>
              <w:top w:val="single" w:sz="6" w:space="0" w:color="auto"/>
              <w:left w:val="single" w:sz="6" w:space="0" w:color="auto"/>
              <w:bottom w:val="nil"/>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журнальный стол</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на гостиную</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использование</w:t>
            </w:r>
          </w:p>
        </w:tc>
      </w:tr>
      <w:tr w:rsidR="002D5920" w:rsidTr="002D5920">
        <w:trPr>
          <w:jc w:val="center"/>
        </w:trPr>
        <w:tc>
          <w:tcPr>
            <w:tcW w:w="0" w:type="auto"/>
            <w:vMerge/>
            <w:tcBorders>
              <w:top w:val="single" w:sz="6" w:space="0" w:color="auto"/>
              <w:left w:val="single" w:sz="6" w:space="0" w:color="auto"/>
              <w:bottom w:val="nil"/>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стеллаж (полки)</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 менее 1 на гостиную</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использование</w:t>
            </w:r>
          </w:p>
        </w:tc>
      </w:tr>
      <w:tr w:rsidR="002D5920" w:rsidTr="002D5920">
        <w:trPr>
          <w:jc w:val="center"/>
        </w:trPr>
        <w:tc>
          <w:tcPr>
            <w:tcW w:w="0" w:type="auto"/>
            <w:vMerge/>
            <w:tcBorders>
              <w:top w:val="single" w:sz="6" w:space="0" w:color="auto"/>
              <w:left w:val="single" w:sz="6" w:space="0" w:color="auto"/>
              <w:bottom w:val="nil"/>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диваны, кресла</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 менее 1 на гостиную</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использование</w:t>
            </w:r>
          </w:p>
        </w:tc>
      </w:tr>
      <w:tr w:rsidR="002D5920" w:rsidTr="002D5920">
        <w:trPr>
          <w:jc w:val="center"/>
        </w:trPr>
        <w:tc>
          <w:tcPr>
            <w:tcW w:w="0" w:type="auto"/>
            <w:vMerge/>
            <w:tcBorders>
              <w:top w:val="single" w:sz="6" w:space="0" w:color="auto"/>
              <w:left w:val="single" w:sz="6" w:space="0" w:color="auto"/>
              <w:bottom w:val="nil"/>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игры (игрушки для детей)</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 гостиную (при наличии получателей социальных услуг с нарушением зрения настольные игры и игрушки должны быть адаптированные)</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общее/индивидуальное использование</w:t>
            </w:r>
          </w:p>
        </w:tc>
      </w:tr>
      <w:tr w:rsidR="002D5920" w:rsidTr="002D5920">
        <w:trPr>
          <w:jc w:val="center"/>
        </w:trPr>
        <w:tc>
          <w:tcPr>
            <w:tcW w:w="0" w:type="auto"/>
            <w:vMerge/>
            <w:tcBorders>
              <w:top w:val="single" w:sz="6" w:space="0" w:color="auto"/>
              <w:left w:val="single" w:sz="6" w:space="0" w:color="auto"/>
              <w:bottom w:val="nil"/>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стол</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 менее 1 на гостиную</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использование</w:t>
            </w:r>
          </w:p>
        </w:tc>
      </w:tr>
      <w:tr w:rsidR="002D5920" w:rsidTr="002D5920">
        <w:trPr>
          <w:jc w:val="center"/>
        </w:trPr>
        <w:tc>
          <w:tcPr>
            <w:tcW w:w="0" w:type="auto"/>
            <w:vMerge/>
            <w:tcBorders>
              <w:top w:val="single" w:sz="6" w:space="0" w:color="auto"/>
              <w:left w:val="single" w:sz="6" w:space="0" w:color="auto"/>
              <w:bottom w:val="nil"/>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зеркало</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на гостиную</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использование</w:t>
            </w:r>
          </w:p>
        </w:tc>
      </w:tr>
      <w:tr w:rsidR="002D5920" w:rsidTr="002D5920">
        <w:trPr>
          <w:jc w:val="center"/>
        </w:trPr>
        <w:tc>
          <w:tcPr>
            <w:tcW w:w="2250" w:type="dxa"/>
            <w:vMerge w:val="restart"/>
            <w:tcBorders>
              <w:top w:val="nil"/>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ковер напольный</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на гостиную</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использование</w:t>
            </w:r>
          </w:p>
        </w:tc>
      </w:tr>
      <w:tr w:rsidR="002D5920" w:rsidTr="002D5920">
        <w:trPr>
          <w:jc w:val="center"/>
        </w:trPr>
        <w:tc>
          <w:tcPr>
            <w:tcW w:w="0" w:type="auto"/>
            <w:vMerge/>
            <w:tcBorders>
              <w:top w:val="nil"/>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аудио-, видеоаппаратура</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на гостиную</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использование</w:t>
            </w:r>
          </w:p>
        </w:tc>
      </w:tr>
      <w:tr w:rsidR="002D5920" w:rsidTr="002D5920">
        <w:trPr>
          <w:jc w:val="center"/>
        </w:trPr>
        <w:tc>
          <w:tcPr>
            <w:tcW w:w="0" w:type="auto"/>
            <w:vMerge/>
            <w:tcBorders>
              <w:top w:val="nil"/>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компьютер персональный, </w:t>
            </w:r>
            <w:r>
              <w:rPr>
                <w:rFonts w:ascii="Times New Roman" w:hAnsi="Times New Roman" w:cs="Times New Roman"/>
                <w:sz w:val="24"/>
                <w:szCs w:val="24"/>
              </w:rPr>
              <w:lastRenderedPageBreak/>
              <w:t>оснащенный с учетом особенностей развития и здоровья получателей социальных услуг, ноутбук, стол для компьютера</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не менее 1 на гостиную</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использование</w:t>
            </w:r>
          </w:p>
        </w:tc>
      </w:tr>
      <w:tr w:rsidR="002D5920" w:rsidTr="002D5920">
        <w:trPr>
          <w:jc w:val="center"/>
        </w:trPr>
        <w:tc>
          <w:tcPr>
            <w:tcW w:w="0" w:type="auto"/>
            <w:vMerge/>
            <w:tcBorders>
              <w:top w:val="nil"/>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стол компьютерный</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 менее 1 на гостиную</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использование</w:t>
            </w:r>
          </w:p>
        </w:tc>
      </w:tr>
      <w:tr w:rsidR="002D5920" w:rsidTr="002D5920">
        <w:trPr>
          <w:jc w:val="center"/>
        </w:trPr>
        <w:tc>
          <w:tcPr>
            <w:tcW w:w="0" w:type="auto"/>
            <w:vMerge/>
            <w:tcBorders>
              <w:top w:val="nil"/>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стул (к столу компьютерному)</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 менее 1 на гостиную</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использование</w:t>
            </w:r>
          </w:p>
        </w:tc>
      </w:tr>
      <w:tr w:rsidR="002D5920" w:rsidTr="002D5920">
        <w:trPr>
          <w:jc w:val="center"/>
        </w:trPr>
        <w:tc>
          <w:tcPr>
            <w:tcW w:w="2250" w:type="dxa"/>
            <w:vMerge w:val="restart"/>
            <w:tcBorders>
              <w:top w:val="single" w:sz="6" w:space="0" w:color="auto"/>
              <w:left w:val="single" w:sz="6" w:space="0" w:color="auto"/>
              <w:bottom w:val="nil"/>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Помещение для приготовления пищи получателями социальных услуг (далее - помещение)</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стол обеденный</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количество посадочных мест должно быть не меньше количества получателей социальных услуг, одновременно пользующихся помещением</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использование</w:t>
            </w:r>
          </w:p>
        </w:tc>
      </w:tr>
      <w:tr w:rsidR="002D5920" w:rsidTr="002D5920">
        <w:trPr>
          <w:jc w:val="center"/>
        </w:trPr>
        <w:tc>
          <w:tcPr>
            <w:tcW w:w="0" w:type="auto"/>
            <w:vMerge/>
            <w:tcBorders>
              <w:top w:val="single" w:sz="6" w:space="0" w:color="auto"/>
              <w:left w:val="single" w:sz="6" w:space="0" w:color="auto"/>
              <w:bottom w:val="nil"/>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стул</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количество стульев должно быть не меньше количества получателей социальных услуг, одновременно пользующихся помещением</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использование</w:t>
            </w:r>
          </w:p>
        </w:tc>
      </w:tr>
      <w:tr w:rsidR="002D5920" w:rsidTr="002D5920">
        <w:trPr>
          <w:jc w:val="center"/>
        </w:trPr>
        <w:tc>
          <w:tcPr>
            <w:tcW w:w="0" w:type="auto"/>
            <w:vMerge/>
            <w:tcBorders>
              <w:top w:val="single" w:sz="6" w:space="0" w:color="auto"/>
              <w:left w:val="single" w:sz="6" w:space="0" w:color="auto"/>
              <w:bottom w:val="nil"/>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холодильник бытовой</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 менее 1 на помещение</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использование</w:t>
            </w:r>
          </w:p>
        </w:tc>
      </w:tr>
      <w:tr w:rsidR="002D5920" w:rsidTr="002D5920">
        <w:trPr>
          <w:jc w:val="center"/>
        </w:trPr>
        <w:tc>
          <w:tcPr>
            <w:tcW w:w="0" w:type="auto"/>
            <w:vMerge/>
            <w:tcBorders>
              <w:top w:val="single" w:sz="6" w:space="0" w:color="auto"/>
              <w:left w:val="single" w:sz="6" w:space="0" w:color="auto"/>
              <w:bottom w:val="nil"/>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кухонный гарнитур</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на помещение</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использование</w:t>
            </w:r>
          </w:p>
        </w:tc>
      </w:tr>
      <w:tr w:rsidR="002D5920" w:rsidTr="002D5920">
        <w:trPr>
          <w:jc w:val="center"/>
        </w:trPr>
        <w:tc>
          <w:tcPr>
            <w:tcW w:w="0" w:type="auto"/>
            <w:vMerge/>
            <w:tcBorders>
              <w:top w:val="single" w:sz="6" w:space="0" w:color="auto"/>
              <w:left w:val="single" w:sz="6" w:space="0" w:color="auto"/>
              <w:bottom w:val="nil"/>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бытовая техника для кухни (варочная панель, духовой шкаф, вытяжка, посудомоечная машина, чайник, мясорубка, </w:t>
            </w:r>
            <w:proofErr w:type="spellStart"/>
            <w:r>
              <w:rPr>
                <w:rFonts w:ascii="Times New Roman" w:hAnsi="Times New Roman" w:cs="Times New Roman"/>
                <w:sz w:val="24"/>
                <w:szCs w:val="24"/>
              </w:rPr>
              <w:t>мультиварка</w:t>
            </w:r>
            <w:proofErr w:type="spellEnd"/>
            <w:r>
              <w:rPr>
                <w:rFonts w:ascii="Times New Roman" w:hAnsi="Times New Roman" w:cs="Times New Roman"/>
                <w:sz w:val="24"/>
                <w:szCs w:val="24"/>
              </w:rPr>
              <w:t>, микроволновая печь, блендер и другое)</w:t>
            </w:r>
            <w:proofErr w:type="gramEnd"/>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 менее 1 каждого наименования на помещение</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использование</w:t>
            </w:r>
          </w:p>
        </w:tc>
      </w:tr>
      <w:tr w:rsidR="002D5920" w:rsidTr="002D5920">
        <w:trPr>
          <w:jc w:val="center"/>
        </w:trPr>
        <w:tc>
          <w:tcPr>
            <w:tcW w:w="0" w:type="auto"/>
            <w:vMerge/>
            <w:tcBorders>
              <w:top w:val="single" w:sz="6" w:space="0" w:color="auto"/>
              <w:left w:val="single" w:sz="6" w:space="0" w:color="auto"/>
              <w:bottom w:val="nil"/>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кухонная посуда и утварь (кастрюли, сковороды, разделочные доски, ножи и </w:t>
            </w:r>
            <w:proofErr w:type="gramStart"/>
            <w:r>
              <w:rPr>
                <w:rFonts w:ascii="Times New Roman" w:hAnsi="Times New Roman" w:cs="Times New Roman"/>
                <w:sz w:val="24"/>
                <w:szCs w:val="24"/>
              </w:rPr>
              <w:t>другое</w:t>
            </w:r>
            <w:proofErr w:type="gramEnd"/>
            <w:r>
              <w:rPr>
                <w:rFonts w:ascii="Times New Roman" w:hAnsi="Times New Roman" w:cs="Times New Roman"/>
                <w:sz w:val="24"/>
                <w:szCs w:val="24"/>
              </w:rPr>
              <w:t>)</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 менее 1 каждого наименования на помещение</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использование</w:t>
            </w:r>
          </w:p>
        </w:tc>
      </w:tr>
      <w:tr w:rsidR="002D5920" w:rsidTr="002D5920">
        <w:trPr>
          <w:jc w:val="center"/>
        </w:trPr>
        <w:tc>
          <w:tcPr>
            <w:tcW w:w="0" w:type="auto"/>
            <w:vMerge/>
            <w:tcBorders>
              <w:top w:val="single" w:sz="6" w:space="0" w:color="auto"/>
              <w:left w:val="single" w:sz="6" w:space="0" w:color="auto"/>
              <w:bottom w:val="nil"/>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столовая посуда (кроме столовой посуды из металла) и столовые приборы (из нержавеющей стали)</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количество одновременно используемой столовой посуды и столовых приборов должно быть не </w:t>
            </w:r>
            <w:r>
              <w:rPr>
                <w:rFonts w:ascii="Times New Roman" w:hAnsi="Times New Roman" w:cs="Times New Roman"/>
                <w:sz w:val="24"/>
                <w:szCs w:val="24"/>
              </w:rPr>
              <w:lastRenderedPageBreak/>
              <w:t>меньше числа получателей социальных услуг, одновременно пользующихся данной посудой</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общее использование</w:t>
            </w:r>
          </w:p>
        </w:tc>
      </w:tr>
      <w:tr w:rsidR="002D5920" w:rsidTr="002D5920">
        <w:trPr>
          <w:jc w:val="center"/>
        </w:trPr>
        <w:tc>
          <w:tcPr>
            <w:tcW w:w="2250" w:type="dxa"/>
            <w:vMerge w:val="restart"/>
            <w:tcBorders>
              <w:top w:val="nil"/>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специальная посуда, адаптированная под потребности инвалидов (далее - специальная посуда)</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количество одновременно используемой специальной посуды должно быть не меньше числа получателей социальных услуг, одновременно пользующихся данной посудой</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индивидуальное использование</w:t>
            </w:r>
          </w:p>
        </w:tc>
      </w:tr>
      <w:tr w:rsidR="002D5920" w:rsidTr="002D5920">
        <w:trPr>
          <w:jc w:val="center"/>
        </w:trPr>
        <w:tc>
          <w:tcPr>
            <w:tcW w:w="0" w:type="auto"/>
            <w:vMerge/>
            <w:tcBorders>
              <w:top w:val="nil"/>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аксессуары для сервировки стола (скатерть, ваза, солонка, хлебница, </w:t>
            </w:r>
            <w:proofErr w:type="spellStart"/>
            <w:r>
              <w:rPr>
                <w:rFonts w:ascii="Times New Roman" w:hAnsi="Times New Roman" w:cs="Times New Roman"/>
                <w:sz w:val="24"/>
                <w:szCs w:val="24"/>
              </w:rPr>
              <w:t>салфетница</w:t>
            </w:r>
            <w:proofErr w:type="spellEnd"/>
            <w:r>
              <w:rPr>
                <w:rFonts w:ascii="Times New Roman" w:hAnsi="Times New Roman" w:cs="Times New Roman"/>
                <w:sz w:val="24"/>
                <w:szCs w:val="24"/>
              </w:rPr>
              <w:t xml:space="preserve"> и </w:t>
            </w:r>
            <w:proofErr w:type="gramStart"/>
            <w:r>
              <w:rPr>
                <w:rFonts w:ascii="Times New Roman" w:hAnsi="Times New Roman" w:cs="Times New Roman"/>
                <w:sz w:val="24"/>
                <w:szCs w:val="24"/>
              </w:rPr>
              <w:t>другое</w:t>
            </w:r>
            <w:proofErr w:type="gramEnd"/>
            <w:r>
              <w:rPr>
                <w:rFonts w:ascii="Times New Roman" w:hAnsi="Times New Roman" w:cs="Times New Roman"/>
                <w:sz w:val="24"/>
                <w:szCs w:val="24"/>
              </w:rPr>
              <w:t>)</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количество одинаковых наборов аксессуаров для сервировки стола должно соответствовать количеству обеденных столов</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использование</w:t>
            </w:r>
          </w:p>
        </w:tc>
      </w:tr>
      <w:tr w:rsidR="002D5920" w:rsidTr="002D5920">
        <w:trPr>
          <w:jc w:val="center"/>
        </w:trPr>
        <w:tc>
          <w:tcPr>
            <w:tcW w:w="0" w:type="auto"/>
            <w:vMerge/>
            <w:tcBorders>
              <w:top w:val="nil"/>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фартуки для приготовления и приема пищи (многоразовые или одноразовые)</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количество одновременно используемых фартуков должно быть не меньше числа получателей социальных услуг, одновременно пользующихся данными фартуками</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индивидуальные</w:t>
            </w:r>
            <w:proofErr w:type="gramEnd"/>
            <w:r>
              <w:rPr>
                <w:rFonts w:ascii="Times New Roman" w:hAnsi="Times New Roman" w:cs="Times New Roman"/>
                <w:sz w:val="24"/>
                <w:szCs w:val="24"/>
              </w:rPr>
              <w:t xml:space="preserve"> использование</w:t>
            </w:r>
          </w:p>
        </w:tc>
      </w:tr>
      <w:tr w:rsidR="002D5920" w:rsidTr="002D5920">
        <w:trPr>
          <w:jc w:val="center"/>
        </w:trPr>
        <w:tc>
          <w:tcPr>
            <w:tcW w:w="2250" w:type="dxa"/>
            <w:vMerge w:val="restart"/>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Прихожая, зона для хранения вещей и технических средств реабилитации &lt;1&gt; (далее - прихожая)</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шкафы для верхней одежды и обуви</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количество шкафов, должно позволять каждому получателю социальных услуг хранить личные вещи отдельно от других получателей социальных услуг</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индивидуальное использование</w:t>
            </w:r>
          </w:p>
        </w:tc>
      </w:tr>
      <w:tr w:rsidR="002D5920" w:rsidTr="002D5920">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вешалка</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количество крючков на вешалке должно позволять каждому получателю социальных услуг хранить личные вещи отдельно от других получателей социальных услуг</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использование</w:t>
            </w:r>
          </w:p>
        </w:tc>
      </w:tr>
      <w:tr w:rsidR="002D5920" w:rsidTr="002D5920">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зеркало</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на прихожую</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использование</w:t>
            </w:r>
          </w:p>
        </w:tc>
      </w:tr>
      <w:tr w:rsidR="002D5920" w:rsidTr="002D5920">
        <w:trPr>
          <w:jc w:val="center"/>
        </w:trPr>
        <w:tc>
          <w:tcPr>
            <w:tcW w:w="2250" w:type="dxa"/>
            <w:vMerge w:val="restart"/>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Подсобное помещение, зона, оборудованная для ухода за личными вещами (далее - подсобное помещение)</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утюг бытовой (парогенератор)</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 менее 1 на подсобное помещение</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использование</w:t>
            </w:r>
          </w:p>
        </w:tc>
      </w:tr>
      <w:tr w:rsidR="002D5920" w:rsidTr="002D5920">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стиральная машина бытовая</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 менее 1 на подсобное помещение</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использование</w:t>
            </w:r>
          </w:p>
        </w:tc>
      </w:tr>
      <w:tr w:rsidR="002D5920" w:rsidTr="002D5920">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уборочный инвентарь (швабра, щетка, совок и </w:t>
            </w:r>
            <w:proofErr w:type="gramStart"/>
            <w:r>
              <w:rPr>
                <w:rFonts w:ascii="Times New Roman" w:hAnsi="Times New Roman" w:cs="Times New Roman"/>
                <w:sz w:val="24"/>
                <w:szCs w:val="24"/>
              </w:rPr>
              <w:t>другое</w:t>
            </w:r>
            <w:proofErr w:type="gramEnd"/>
            <w:r>
              <w:rPr>
                <w:rFonts w:ascii="Times New Roman" w:hAnsi="Times New Roman" w:cs="Times New Roman"/>
                <w:sz w:val="24"/>
                <w:szCs w:val="24"/>
              </w:rPr>
              <w:t>)</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 менее 1 каждого наименования на подсобное помещение</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использование</w:t>
            </w:r>
          </w:p>
        </w:tc>
      </w:tr>
      <w:tr w:rsidR="002D5920" w:rsidTr="002D5920">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пылесос</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 менее 1 на подсобное помещение</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использование</w:t>
            </w:r>
          </w:p>
        </w:tc>
      </w:tr>
      <w:tr w:rsidR="002D5920" w:rsidTr="002D5920">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доска гладильная</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 менее 1 на подсобное помещение</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использование</w:t>
            </w:r>
          </w:p>
        </w:tc>
      </w:tr>
      <w:tr w:rsidR="002D5920" w:rsidTr="002D5920">
        <w:trPr>
          <w:jc w:val="center"/>
        </w:trPr>
        <w:tc>
          <w:tcPr>
            <w:tcW w:w="2250" w:type="dxa"/>
            <w:vMerge w:val="restart"/>
            <w:tcBorders>
              <w:top w:val="single" w:sz="6" w:space="0" w:color="auto"/>
              <w:left w:val="single" w:sz="6" w:space="0" w:color="auto"/>
              <w:bottom w:val="nil"/>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Ванная комната и (или) душевая, зона для санитарно-гигиенических процедур (далее - ванная комната)</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умывальник передвижной</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 менее 1 на ванную комнату (при наличии маломобильных получателей социальных услуг с тяжелыми множественными нарушениями развития)</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использование</w:t>
            </w:r>
          </w:p>
        </w:tc>
      </w:tr>
      <w:tr w:rsidR="002D5920" w:rsidTr="002D5920">
        <w:trPr>
          <w:jc w:val="center"/>
        </w:trPr>
        <w:tc>
          <w:tcPr>
            <w:tcW w:w="0" w:type="auto"/>
            <w:vMerge/>
            <w:tcBorders>
              <w:top w:val="single" w:sz="6" w:space="0" w:color="auto"/>
              <w:left w:val="single" w:sz="6" w:space="0" w:color="auto"/>
              <w:bottom w:val="nil"/>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умывальная раковина</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 менее 1 на ванную комнату</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использование</w:t>
            </w:r>
          </w:p>
        </w:tc>
      </w:tr>
      <w:tr w:rsidR="002D5920" w:rsidTr="002D5920">
        <w:trPr>
          <w:jc w:val="center"/>
        </w:trPr>
        <w:tc>
          <w:tcPr>
            <w:tcW w:w="0" w:type="auto"/>
            <w:vMerge/>
            <w:tcBorders>
              <w:top w:val="single" w:sz="6" w:space="0" w:color="auto"/>
              <w:left w:val="single" w:sz="6" w:space="0" w:color="auto"/>
              <w:bottom w:val="nil"/>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ванная и (или) душевая кабина (ширма)</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 менее 1 на ванную комнату</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использование</w:t>
            </w:r>
          </w:p>
        </w:tc>
      </w:tr>
      <w:tr w:rsidR="002D5920" w:rsidTr="002D5920">
        <w:trPr>
          <w:jc w:val="center"/>
        </w:trPr>
        <w:tc>
          <w:tcPr>
            <w:tcW w:w="0" w:type="auto"/>
            <w:vMerge/>
            <w:tcBorders>
              <w:top w:val="single" w:sz="6" w:space="0" w:color="auto"/>
              <w:left w:val="single" w:sz="6" w:space="0" w:color="auto"/>
              <w:bottom w:val="nil"/>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мочалка</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 каждого получателя социальных услуг</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индивидуальное использование</w:t>
            </w:r>
          </w:p>
        </w:tc>
      </w:tr>
      <w:tr w:rsidR="002D5920" w:rsidTr="002D5920">
        <w:trPr>
          <w:jc w:val="center"/>
        </w:trPr>
        <w:tc>
          <w:tcPr>
            <w:tcW w:w="0" w:type="auto"/>
            <w:vMerge/>
            <w:tcBorders>
              <w:top w:val="single" w:sz="6" w:space="0" w:color="auto"/>
              <w:left w:val="single" w:sz="6" w:space="0" w:color="auto"/>
              <w:bottom w:val="nil"/>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стакан для полоскания зубной полости и (или) обработки зубных протезов</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 каждого получателя социальных услуг</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индивидуальное использование</w:t>
            </w:r>
          </w:p>
        </w:tc>
      </w:tr>
      <w:tr w:rsidR="002D5920" w:rsidTr="002D5920">
        <w:trPr>
          <w:jc w:val="center"/>
        </w:trPr>
        <w:tc>
          <w:tcPr>
            <w:tcW w:w="0" w:type="auto"/>
            <w:vMerge/>
            <w:tcBorders>
              <w:top w:val="single" w:sz="6" w:space="0" w:color="auto"/>
              <w:left w:val="single" w:sz="6" w:space="0" w:color="auto"/>
              <w:bottom w:val="nil"/>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кресло-стул с санитарным оснащением со сменными индивидуальными накладками (далее - кресло-стул)</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(при наличии маломобильных получателей социальных услуг с тяжелыми множественными нарушениями развития - используется до получения индивидуального </w:t>
            </w:r>
            <w:proofErr w:type="gramStart"/>
            <w:r>
              <w:rPr>
                <w:rFonts w:ascii="Times New Roman" w:hAnsi="Times New Roman" w:cs="Times New Roman"/>
                <w:sz w:val="24"/>
                <w:szCs w:val="24"/>
              </w:rPr>
              <w:t>кресло-стула</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согласно индивидуальной программе реабилитации или </w:t>
            </w:r>
            <w:proofErr w:type="spellStart"/>
            <w:r>
              <w:rPr>
                <w:rFonts w:ascii="Times New Roman" w:hAnsi="Times New Roman" w:cs="Times New Roman"/>
                <w:sz w:val="24"/>
                <w:szCs w:val="24"/>
              </w:rPr>
              <w:t>абилитации</w:t>
            </w:r>
            <w:proofErr w:type="spellEnd"/>
            <w:r>
              <w:rPr>
                <w:rFonts w:ascii="Times New Roman" w:hAnsi="Times New Roman" w:cs="Times New Roman"/>
                <w:sz w:val="24"/>
                <w:szCs w:val="24"/>
              </w:rPr>
              <w:t xml:space="preserve"> инвалида (ребенка-инвалида) или на период ремонта индивидуального кресло-стула)</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общее использование</w:t>
            </w:r>
          </w:p>
        </w:tc>
      </w:tr>
      <w:tr w:rsidR="002D5920" w:rsidTr="002D5920">
        <w:trPr>
          <w:jc w:val="center"/>
        </w:trPr>
        <w:tc>
          <w:tcPr>
            <w:tcW w:w="2250" w:type="dxa"/>
            <w:vMerge w:val="restart"/>
            <w:tcBorders>
              <w:top w:val="nil"/>
              <w:left w:val="single" w:sz="6" w:space="0" w:color="auto"/>
              <w:bottom w:val="nil"/>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кресло-коляска для душа со сменными индивидуальными накладками</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 менее 1 на ванную комнату (при наличии маломобильных получателей социальных услуг с тяжелыми множественными нарушениями развития)</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w:t>
            </w:r>
          </w:p>
        </w:tc>
      </w:tr>
      <w:tr w:rsidR="002D5920" w:rsidTr="002D5920">
        <w:trPr>
          <w:jc w:val="center"/>
        </w:trPr>
        <w:tc>
          <w:tcPr>
            <w:tcW w:w="0" w:type="auto"/>
            <w:vMerge/>
            <w:tcBorders>
              <w:top w:val="nil"/>
              <w:left w:val="single" w:sz="6" w:space="0" w:color="auto"/>
              <w:bottom w:val="nil"/>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вспомогательная ступень с поручнем для ванны</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на ванну (при наличии маломобильных получателей социальных услуг с тяжелыми множественными нарушениями развития)</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w:t>
            </w:r>
          </w:p>
        </w:tc>
      </w:tr>
      <w:tr w:rsidR="002D5920" w:rsidTr="002D5920">
        <w:trPr>
          <w:jc w:val="center"/>
        </w:trPr>
        <w:tc>
          <w:tcPr>
            <w:tcW w:w="0" w:type="auto"/>
            <w:vMerge/>
            <w:tcBorders>
              <w:top w:val="nil"/>
              <w:left w:val="single" w:sz="6" w:space="0" w:color="auto"/>
              <w:bottom w:val="nil"/>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поручни, устройства для подъема и перемещения в ванну</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на ванну</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w:t>
            </w:r>
          </w:p>
        </w:tc>
      </w:tr>
      <w:tr w:rsidR="002D5920" w:rsidTr="002D5920">
        <w:trPr>
          <w:jc w:val="center"/>
        </w:trPr>
        <w:tc>
          <w:tcPr>
            <w:tcW w:w="0" w:type="auto"/>
            <w:vMerge/>
            <w:tcBorders>
              <w:top w:val="nil"/>
              <w:left w:val="single" w:sz="6" w:space="0" w:color="auto"/>
              <w:bottom w:val="nil"/>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сидение для ванны (съемное, навесное и другое)</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на ванну</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w:t>
            </w:r>
          </w:p>
        </w:tc>
      </w:tr>
      <w:tr w:rsidR="002D5920" w:rsidTr="002D5920">
        <w:trPr>
          <w:jc w:val="center"/>
        </w:trPr>
        <w:tc>
          <w:tcPr>
            <w:tcW w:w="2250" w:type="dxa"/>
            <w:vMerge w:val="restart"/>
            <w:tcBorders>
              <w:top w:val="nil"/>
              <w:left w:val="single" w:sz="6" w:space="0" w:color="auto"/>
              <w:bottom w:val="nil"/>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опоры для фиксации ног в ванне</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на ванну (при наличии маломобильных получателей социальных услуг с тяжелыми множественными нарушениями развития)</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w:t>
            </w:r>
          </w:p>
        </w:tc>
      </w:tr>
      <w:tr w:rsidR="002D5920" w:rsidTr="002D5920">
        <w:trPr>
          <w:jc w:val="center"/>
        </w:trPr>
        <w:tc>
          <w:tcPr>
            <w:tcW w:w="0" w:type="auto"/>
            <w:vMerge/>
            <w:tcBorders>
              <w:top w:val="nil"/>
              <w:left w:val="single" w:sz="6" w:space="0" w:color="auto"/>
              <w:bottom w:val="nil"/>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каталка-ванная для мытья немобильных лиц с тяжелыми множественными нарушениями развития</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на ванную комнату (при наличии маломобильных получателей социальных услуг с тяжелыми множественными нарушениями </w:t>
            </w:r>
            <w:r>
              <w:rPr>
                <w:rFonts w:ascii="Times New Roman" w:hAnsi="Times New Roman" w:cs="Times New Roman"/>
                <w:sz w:val="24"/>
                <w:szCs w:val="24"/>
              </w:rPr>
              <w:lastRenderedPageBreak/>
              <w:t>развития)</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общее</w:t>
            </w:r>
          </w:p>
        </w:tc>
      </w:tr>
      <w:tr w:rsidR="002D5920" w:rsidTr="002D5920">
        <w:trPr>
          <w:jc w:val="center"/>
        </w:trPr>
        <w:tc>
          <w:tcPr>
            <w:tcW w:w="0" w:type="auto"/>
            <w:vMerge/>
            <w:tcBorders>
              <w:top w:val="nil"/>
              <w:left w:val="single" w:sz="6" w:space="0" w:color="auto"/>
              <w:bottom w:val="nil"/>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шезлонг в ванну для мытья немобильных лиц с тяжелыми множественными нарушениями развития</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на ванну (при наличии маломобильных получателей социальных услуг с тяжелыми множественными нарушениями развития)</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w:t>
            </w:r>
          </w:p>
        </w:tc>
      </w:tr>
      <w:tr w:rsidR="002D5920" w:rsidTr="002D5920">
        <w:trPr>
          <w:jc w:val="center"/>
        </w:trPr>
        <w:tc>
          <w:tcPr>
            <w:tcW w:w="0" w:type="auto"/>
            <w:vMerge/>
            <w:tcBorders>
              <w:top w:val="nil"/>
              <w:left w:val="single" w:sz="6" w:space="0" w:color="auto"/>
              <w:bottom w:val="nil"/>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Надувной круг-воротник для мытья в ванной лиц с тяжелыми множественными нарушениями развития</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на ванну (при наличии маломобильных лиц с тяжелыми множественными нарушениями развития)</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w:t>
            </w:r>
          </w:p>
        </w:tc>
      </w:tr>
      <w:tr w:rsidR="002D5920" w:rsidTr="002D5920">
        <w:trPr>
          <w:jc w:val="center"/>
        </w:trPr>
        <w:tc>
          <w:tcPr>
            <w:tcW w:w="0" w:type="auto"/>
            <w:vMerge/>
            <w:tcBorders>
              <w:top w:val="nil"/>
              <w:left w:val="single" w:sz="6" w:space="0" w:color="auto"/>
              <w:bottom w:val="nil"/>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Гидравлический подъемник для перемещения с кресла-коляски в ванну</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на ванну при наличии (при наличии маломобильных лиц с тяжелыми множественными нарушениями развития)</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w:t>
            </w:r>
          </w:p>
        </w:tc>
      </w:tr>
      <w:tr w:rsidR="002D5920" w:rsidTr="002D5920">
        <w:trPr>
          <w:jc w:val="center"/>
        </w:trPr>
        <w:tc>
          <w:tcPr>
            <w:tcW w:w="0" w:type="auto"/>
            <w:vMerge/>
            <w:tcBorders>
              <w:top w:val="nil"/>
              <w:left w:val="single" w:sz="6" w:space="0" w:color="auto"/>
              <w:bottom w:val="nil"/>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Контейнер для хранения средств личной гигиены</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 каждого получателя социальных услуг</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индивидуальное</w:t>
            </w:r>
          </w:p>
        </w:tc>
      </w:tr>
      <w:tr w:rsidR="002D5920" w:rsidTr="002D5920">
        <w:trPr>
          <w:jc w:val="center"/>
        </w:trPr>
        <w:tc>
          <w:tcPr>
            <w:tcW w:w="2250" w:type="dxa"/>
            <w:vMerge w:val="restart"/>
            <w:tcBorders>
              <w:top w:val="nil"/>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Средства личной гигиены (зубная щетка, зубная паста, зубной порошок, туалетное мыло, гель для душа, шампунь, расческа, мочалка и другое)</w:t>
            </w:r>
            <w:proofErr w:type="gramEnd"/>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 каждого получателя социальных услуг</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индивидуальное</w:t>
            </w:r>
          </w:p>
        </w:tc>
      </w:tr>
      <w:tr w:rsidR="002D5920" w:rsidTr="002D5920">
        <w:trPr>
          <w:jc w:val="center"/>
        </w:trPr>
        <w:tc>
          <w:tcPr>
            <w:tcW w:w="0" w:type="auto"/>
            <w:vMerge/>
            <w:tcBorders>
              <w:top w:val="nil"/>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Гигиенические средства ухода за кожей немобильных получателей социальных услуг (пенка очищающая, крем защитный с цинком, лосьон для мытья без мыла и </w:t>
            </w:r>
            <w:proofErr w:type="gramStart"/>
            <w:r>
              <w:rPr>
                <w:rFonts w:ascii="Times New Roman" w:hAnsi="Times New Roman" w:cs="Times New Roman"/>
                <w:sz w:val="24"/>
                <w:szCs w:val="24"/>
              </w:rPr>
              <w:t>другое</w:t>
            </w:r>
            <w:proofErr w:type="gramEnd"/>
            <w:r>
              <w:rPr>
                <w:rFonts w:ascii="Times New Roman" w:hAnsi="Times New Roman" w:cs="Times New Roman"/>
                <w:sz w:val="24"/>
                <w:szCs w:val="24"/>
              </w:rPr>
              <w:t>)</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 каждого получателя социальных услуг</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индивидуальное</w:t>
            </w:r>
          </w:p>
        </w:tc>
      </w:tr>
      <w:tr w:rsidR="002D5920" w:rsidTr="002D5920">
        <w:trPr>
          <w:jc w:val="center"/>
        </w:trPr>
        <w:tc>
          <w:tcPr>
            <w:tcW w:w="0" w:type="auto"/>
            <w:vMerge/>
            <w:tcBorders>
              <w:top w:val="nil"/>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Электросушилка для рук</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на ванную комнату</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w:t>
            </w:r>
          </w:p>
        </w:tc>
      </w:tr>
      <w:tr w:rsidR="002D5920" w:rsidTr="002D5920">
        <w:trPr>
          <w:jc w:val="center"/>
        </w:trPr>
        <w:tc>
          <w:tcPr>
            <w:tcW w:w="0" w:type="auto"/>
            <w:vMerge/>
            <w:tcBorders>
              <w:top w:val="nil"/>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Дозаторы для жидкого мыла</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на ванную комнату</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w:t>
            </w:r>
          </w:p>
        </w:tc>
      </w:tr>
      <w:tr w:rsidR="002D5920" w:rsidTr="002D5920">
        <w:trPr>
          <w:jc w:val="center"/>
        </w:trPr>
        <w:tc>
          <w:tcPr>
            <w:tcW w:w="0" w:type="auto"/>
            <w:vMerge/>
            <w:tcBorders>
              <w:top w:val="nil"/>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Полки (стеллаж, шкаф) для зубных </w:t>
            </w:r>
            <w:r>
              <w:rPr>
                <w:rFonts w:ascii="Times New Roman" w:hAnsi="Times New Roman" w:cs="Times New Roman"/>
                <w:sz w:val="24"/>
                <w:szCs w:val="24"/>
              </w:rPr>
              <w:lastRenderedPageBreak/>
              <w:t>щеток, зубной пасты, зубного порошка, туалетного мыла, геля для душа, шампуня, прокладок, памперсов, расчесок, мочалок и другого</w:t>
            </w:r>
            <w:proofErr w:type="gramEnd"/>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в количестве, позволяющем </w:t>
            </w:r>
            <w:r>
              <w:rPr>
                <w:rFonts w:ascii="Times New Roman" w:hAnsi="Times New Roman" w:cs="Times New Roman"/>
                <w:sz w:val="24"/>
                <w:szCs w:val="24"/>
              </w:rPr>
              <w:lastRenderedPageBreak/>
              <w:t>каждому получателю социальных услуг хранить личные вещи отдельно от других получателей социальных услуг</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общее</w:t>
            </w:r>
          </w:p>
        </w:tc>
      </w:tr>
      <w:tr w:rsidR="002D5920" w:rsidTr="002D5920">
        <w:trPr>
          <w:jc w:val="center"/>
        </w:trPr>
        <w:tc>
          <w:tcPr>
            <w:tcW w:w="0" w:type="auto"/>
            <w:vMerge/>
            <w:tcBorders>
              <w:top w:val="nil"/>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Зеркало</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на ванную комнату</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w:t>
            </w:r>
          </w:p>
        </w:tc>
      </w:tr>
      <w:tr w:rsidR="002D5920" w:rsidTr="002D5920">
        <w:trPr>
          <w:jc w:val="center"/>
        </w:trPr>
        <w:tc>
          <w:tcPr>
            <w:tcW w:w="9000" w:type="dxa"/>
            <w:gridSpan w:val="4"/>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Оборудование жилых помещений, облегчающее уход за получателями социальных услуг, не способными к самостоятельному передвижению</w:t>
            </w:r>
          </w:p>
        </w:tc>
      </w:tr>
      <w:tr w:rsidR="002D5920" w:rsidTr="002D5920">
        <w:trPr>
          <w:jc w:val="center"/>
        </w:trPr>
        <w:tc>
          <w:tcPr>
            <w:tcW w:w="2250" w:type="dxa"/>
            <w:vMerge w:val="restart"/>
            <w:tcBorders>
              <w:top w:val="single" w:sz="6" w:space="0" w:color="auto"/>
              <w:left w:val="single" w:sz="6" w:space="0" w:color="auto"/>
              <w:bottom w:val="nil"/>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Жилые помещения</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Пояс для перемещения получателя социальных услуг</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количестве, позволяющем каждому получателю социальных услуг, не способному к самостоятельному передвижению, получать качественный уход</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w:t>
            </w:r>
          </w:p>
        </w:tc>
      </w:tr>
      <w:tr w:rsidR="002D5920" w:rsidTr="002D5920">
        <w:trPr>
          <w:jc w:val="center"/>
        </w:trPr>
        <w:tc>
          <w:tcPr>
            <w:tcW w:w="0" w:type="auto"/>
            <w:vMerge/>
            <w:tcBorders>
              <w:top w:val="single" w:sz="6" w:space="0" w:color="auto"/>
              <w:left w:val="single" w:sz="6" w:space="0" w:color="auto"/>
              <w:bottom w:val="nil"/>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Доска для перемещения получателя социальных услуг</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количестве, позволяющем каждому получателю социальных услуг, не способному к самостоятельному передвижению, получать качественный уход</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w:t>
            </w:r>
          </w:p>
        </w:tc>
      </w:tr>
      <w:tr w:rsidR="002D5920" w:rsidTr="002D5920">
        <w:trPr>
          <w:jc w:val="center"/>
        </w:trPr>
        <w:tc>
          <w:tcPr>
            <w:tcW w:w="0" w:type="auto"/>
            <w:vMerge/>
            <w:tcBorders>
              <w:top w:val="single" w:sz="6" w:space="0" w:color="auto"/>
              <w:left w:val="single" w:sz="6" w:space="0" w:color="auto"/>
              <w:bottom w:val="nil"/>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Скользящие простыни для получателя социальных услуг</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количестве, позволяющем каждому получателю социальных услуг, не способному к самостоятельному передвижению, получать качественный уход</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w:t>
            </w:r>
          </w:p>
        </w:tc>
      </w:tr>
      <w:tr w:rsidR="002D5920" w:rsidTr="002D5920">
        <w:trPr>
          <w:jc w:val="center"/>
        </w:trPr>
        <w:tc>
          <w:tcPr>
            <w:tcW w:w="0" w:type="auto"/>
            <w:vMerge/>
            <w:tcBorders>
              <w:top w:val="single" w:sz="6" w:space="0" w:color="auto"/>
              <w:left w:val="single" w:sz="6" w:space="0" w:color="auto"/>
              <w:bottom w:val="nil"/>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Подушки, пледы для позиционирования (в кровати, </w:t>
            </w:r>
            <w:proofErr w:type="gramStart"/>
            <w:r>
              <w:rPr>
                <w:rFonts w:ascii="Times New Roman" w:hAnsi="Times New Roman" w:cs="Times New Roman"/>
                <w:sz w:val="24"/>
                <w:szCs w:val="24"/>
              </w:rPr>
              <w:t>кресло-коляске</w:t>
            </w:r>
            <w:proofErr w:type="gramEnd"/>
            <w:r>
              <w:rPr>
                <w:rFonts w:ascii="Times New Roman" w:hAnsi="Times New Roman" w:cs="Times New Roman"/>
                <w:sz w:val="24"/>
                <w:szCs w:val="24"/>
              </w:rPr>
              <w:t xml:space="preserve"> и другом)</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количество должно быть установлено в зависимости от числа получателей социальных услуг, нуждающихся в использовании подушек и пледов для позиционирования</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w:t>
            </w:r>
          </w:p>
        </w:tc>
      </w:tr>
      <w:tr w:rsidR="002D5920" w:rsidTr="002D5920">
        <w:trPr>
          <w:jc w:val="center"/>
        </w:trPr>
        <w:tc>
          <w:tcPr>
            <w:tcW w:w="0" w:type="auto"/>
            <w:vMerge/>
            <w:tcBorders>
              <w:top w:val="single" w:sz="6" w:space="0" w:color="auto"/>
              <w:left w:val="single" w:sz="6" w:space="0" w:color="auto"/>
              <w:bottom w:val="nil"/>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Подголовник и опора для шеи</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количестве, позволяющем каждому получателю социальных услуг, не способному к </w:t>
            </w:r>
            <w:r>
              <w:rPr>
                <w:rFonts w:ascii="Times New Roman" w:hAnsi="Times New Roman" w:cs="Times New Roman"/>
                <w:sz w:val="24"/>
                <w:szCs w:val="24"/>
              </w:rPr>
              <w:lastRenderedPageBreak/>
              <w:t>самостоятельному передвижению, получать качественный уход</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общее</w:t>
            </w:r>
          </w:p>
        </w:tc>
      </w:tr>
      <w:tr w:rsidR="002D5920" w:rsidTr="002D5920">
        <w:trPr>
          <w:jc w:val="center"/>
        </w:trPr>
        <w:tc>
          <w:tcPr>
            <w:tcW w:w="0" w:type="auto"/>
            <w:vMerge/>
            <w:tcBorders>
              <w:top w:val="single" w:sz="6" w:space="0" w:color="auto"/>
              <w:left w:val="single" w:sz="6" w:space="0" w:color="auto"/>
              <w:bottom w:val="nil"/>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Насадка для утолщения объема письменных принадлежностей (ручки, карандаши) для удержания (далее - насадка)</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количестве, позволяющем каждому получателю социальных услуг, не способному к самостоятельному передвижению, получать качественный уход</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w:t>
            </w:r>
          </w:p>
        </w:tc>
      </w:tr>
      <w:tr w:rsidR="002D5920" w:rsidTr="002D5920">
        <w:trPr>
          <w:trHeight w:val="276"/>
          <w:jc w:val="center"/>
        </w:trPr>
        <w:tc>
          <w:tcPr>
            <w:tcW w:w="0" w:type="auto"/>
            <w:vMerge/>
            <w:tcBorders>
              <w:top w:val="single" w:sz="6" w:space="0" w:color="auto"/>
              <w:left w:val="single" w:sz="6" w:space="0" w:color="auto"/>
              <w:bottom w:val="nil"/>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vMerge w:val="restart"/>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Подушка, сиденье, спинка, предупреждающие пролежни и контрактуры (далее - подушка для предупреждения пролежней)</w:t>
            </w:r>
          </w:p>
        </w:tc>
        <w:tc>
          <w:tcPr>
            <w:tcW w:w="2250" w:type="dxa"/>
            <w:vMerge w:val="restart"/>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количестве, позволяющем каждому получателю социальных услуг, не способному к самостоятельному передвижению, получать качественный уход</w:t>
            </w:r>
          </w:p>
        </w:tc>
        <w:tc>
          <w:tcPr>
            <w:tcW w:w="2250" w:type="dxa"/>
            <w:vMerge w:val="restart"/>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w:t>
            </w:r>
          </w:p>
        </w:tc>
      </w:tr>
      <w:tr w:rsidR="002D5920" w:rsidTr="002D5920">
        <w:trPr>
          <w:jc w:val="center"/>
        </w:trPr>
        <w:tc>
          <w:tcPr>
            <w:tcW w:w="2250" w:type="dxa"/>
            <w:tcBorders>
              <w:top w:val="nil"/>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r>
      <w:tr w:rsidR="002D5920" w:rsidTr="002D5920">
        <w:trPr>
          <w:jc w:val="center"/>
        </w:trPr>
        <w:tc>
          <w:tcPr>
            <w:tcW w:w="9000" w:type="dxa"/>
            <w:gridSpan w:val="4"/>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Оборудование помещений для ведения получателями социальных услуг активного образа жизни, организации их дневной занятости</w:t>
            </w:r>
          </w:p>
        </w:tc>
      </w:tr>
      <w:tr w:rsidR="002D5920" w:rsidTr="002D5920">
        <w:trPr>
          <w:jc w:val="center"/>
        </w:trPr>
        <w:tc>
          <w:tcPr>
            <w:tcW w:w="2250" w:type="dxa"/>
            <w:vMerge w:val="restart"/>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Помещения для развития двигательной активности получателей социальных услуг</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оборудование для проведения занятий по адаптивной физической культуре</w:t>
            </w:r>
          </w:p>
        </w:tc>
        <w:tc>
          <w:tcPr>
            <w:tcW w:w="2250" w:type="dxa"/>
            <w:vMerge w:val="restart"/>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количестве, позволяющем каждому получателю социальных услуг заниматься отдельно от других получателей социальных услуг</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w:t>
            </w:r>
          </w:p>
        </w:tc>
      </w:tr>
      <w:tr w:rsidR="002D5920" w:rsidTr="002D5920">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оборудование для проведения занятий по лечебной физической культуре</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w:t>
            </w:r>
          </w:p>
        </w:tc>
      </w:tr>
      <w:tr w:rsidR="002D5920" w:rsidTr="002D5920">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оборудование для занятий спортом (при необходимости)</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w:t>
            </w:r>
          </w:p>
        </w:tc>
      </w:tr>
      <w:tr w:rsidR="002D5920" w:rsidTr="002D5920">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оборудование для проведения зарядки, занятий по развитию крупной моторики</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w:t>
            </w:r>
          </w:p>
        </w:tc>
      </w:tr>
      <w:tr w:rsidR="002D5920" w:rsidTr="002D5920">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оборудование для проведения оздоровительных мероприятий</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w:t>
            </w:r>
          </w:p>
        </w:tc>
      </w:tr>
      <w:tr w:rsidR="002D5920" w:rsidTr="002D5920">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оборудование для проведения активных игр</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w:t>
            </w:r>
          </w:p>
        </w:tc>
      </w:tr>
      <w:tr w:rsidR="002D5920" w:rsidTr="002D5920">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оборудование для развития двигательной активности</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w:t>
            </w:r>
          </w:p>
        </w:tc>
      </w:tr>
      <w:tr w:rsidR="002D5920" w:rsidTr="002D5920">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иное оборудование</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w:t>
            </w:r>
          </w:p>
        </w:tc>
      </w:tr>
      <w:tr w:rsidR="002D5920" w:rsidTr="002D5920">
        <w:trPr>
          <w:jc w:val="center"/>
        </w:trPr>
        <w:tc>
          <w:tcPr>
            <w:tcW w:w="2250" w:type="dxa"/>
            <w:vMerge w:val="restart"/>
            <w:tcBorders>
              <w:top w:val="single" w:sz="6" w:space="0" w:color="auto"/>
              <w:left w:val="single" w:sz="6" w:space="0" w:color="auto"/>
              <w:bottom w:val="nil"/>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Помещения для </w:t>
            </w:r>
            <w:r>
              <w:rPr>
                <w:rFonts w:ascii="Times New Roman" w:hAnsi="Times New Roman" w:cs="Times New Roman"/>
                <w:sz w:val="24"/>
                <w:szCs w:val="24"/>
              </w:rPr>
              <w:lastRenderedPageBreak/>
              <w:t>организации дневной занятости получателей социальных услуг, их социализации</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оборудование для </w:t>
            </w:r>
            <w:r>
              <w:rPr>
                <w:rFonts w:ascii="Times New Roman" w:hAnsi="Times New Roman" w:cs="Times New Roman"/>
                <w:sz w:val="24"/>
                <w:szCs w:val="24"/>
              </w:rPr>
              <w:lastRenderedPageBreak/>
              <w:t>проведения занятий по развитию мелкой моторики, речи, внимания, памяти, коммуникационных навыков</w:t>
            </w:r>
          </w:p>
        </w:tc>
        <w:tc>
          <w:tcPr>
            <w:tcW w:w="2250" w:type="dxa"/>
            <w:vMerge w:val="restart"/>
            <w:tcBorders>
              <w:top w:val="single" w:sz="6" w:space="0" w:color="auto"/>
              <w:left w:val="single" w:sz="6" w:space="0" w:color="auto"/>
              <w:bottom w:val="nil"/>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в количестве, </w:t>
            </w:r>
            <w:r>
              <w:rPr>
                <w:rFonts w:ascii="Times New Roman" w:hAnsi="Times New Roman" w:cs="Times New Roman"/>
                <w:sz w:val="24"/>
                <w:szCs w:val="24"/>
              </w:rPr>
              <w:lastRenderedPageBreak/>
              <w:t>позволяющем каждому получателю социальных услуг заниматься отдельно от других получателей социальных услуг</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общее</w:t>
            </w:r>
          </w:p>
        </w:tc>
      </w:tr>
      <w:tr w:rsidR="002D5920" w:rsidTr="002D5920">
        <w:trPr>
          <w:jc w:val="center"/>
        </w:trPr>
        <w:tc>
          <w:tcPr>
            <w:tcW w:w="0" w:type="auto"/>
            <w:vMerge/>
            <w:tcBorders>
              <w:top w:val="single" w:sz="6" w:space="0" w:color="auto"/>
              <w:left w:val="single" w:sz="6" w:space="0" w:color="auto"/>
              <w:bottom w:val="nil"/>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оборудование для проведения занятий по развитию навыков самообслуживания, бытовых навыков, навыков ведения домашнего хозяйства, навыков ухода за собой, за личными вещами, иных полезных навыков</w:t>
            </w:r>
          </w:p>
        </w:tc>
        <w:tc>
          <w:tcPr>
            <w:tcW w:w="0" w:type="auto"/>
            <w:vMerge/>
            <w:tcBorders>
              <w:top w:val="single" w:sz="6" w:space="0" w:color="auto"/>
              <w:left w:val="single" w:sz="6" w:space="0" w:color="auto"/>
              <w:bottom w:val="nil"/>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w:t>
            </w:r>
          </w:p>
        </w:tc>
      </w:tr>
      <w:tr w:rsidR="002D5920" w:rsidTr="002D5920">
        <w:trPr>
          <w:trHeight w:val="276"/>
          <w:jc w:val="center"/>
        </w:trPr>
        <w:tc>
          <w:tcPr>
            <w:tcW w:w="0" w:type="auto"/>
            <w:vMerge/>
            <w:tcBorders>
              <w:top w:val="single" w:sz="6" w:space="0" w:color="auto"/>
              <w:left w:val="single" w:sz="6" w:space="0" w:color="auto"/>
              <w:bottom w:val="nil"/>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vMerge w:val="restart"/>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оборудование для проведения занятий по коррекции психологического состояния для адаптации в социальной среде</w:t>
            </w:r>
          </w:p>
        </w:tc>
        <w:tc>
          <w:tcPr>
            <w:tcW w:w="0" w:type="auto"/>
            <w:vMerge/>
            <w:tcBorders>
              <w:top w:val="single" w:sz="6" w:space="0" w:color="auto"/>
              <w:left w:val="single" w:sz="6" w:space="0" w:color="auto"/>
              <w:bottom w:val="nil"/>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vMerge w:val="restart"/>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w:t>
            </w:r>
          </w:p>
        </w:tc>
      </w:tr>
      <w:tr w:rsidR="002D5920" w:rsidTr="002D5920">
        <w:trPr>
          <w:trHeight w:val="276"/>
          <w:jc w:val="center"/>
        </w:trPr>
        <w:tc>
          <w:tcPr>
            <w:tcW w:w="2250" w:type="dxa"/>
            <w:vMerge w:val="restart"/>
            <w:tcBorders>
              <w:top w:val="nil"/>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vMerge w:val="restart"/>
            <w:tcBorders>
              <w:top w:val="nil"/>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r>
      <w:tr w:rsidR="002D5920" w:rsidTr="002D5920">
        <w:trPr>
          <w:jc w:val="center"/>
        </w:trPr>
        <w:tc>
          <w:tcPr>
            <w:tcW w:w="0" w:type="auto"/>
            <w:vMerge/>
            <w:tcBorders>
              <w:top w:val="nil"/>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оборудование для обучения основам безопасности жизнедеятельности</w:t>
            </w:r>
          </w:p>
        </w:tc>
        <w:tc>
          <w:tcPr>
            <w:tcW w:w="0" w:type="auto"/>
            <w:vMerge/>
            <w:tcBorders>
              <w:top w:val="nil"/>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w:t>
            </w:r>
          </w:p>
        </w:tc>
      </w:tr>
      <w:tr w:rsidR="002D5920" w:rsidTr="002D5920">
        <w:trPr>
          <w:jc w:val="center"/>
        </w:trPr>
        <w:tc>
          <w:tcPr>
            <w:tcW w:w="0" w:type="auto"/>
            <w:vMerge/>
            <w:tcBorders>
              <w:top w:val="nil"/>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иное оборудование</w:t>
            </w:r>
          </w:p>
        </w:tc>
        <w:tc>
          <w:tcPr>
            <w:tcW w:w="0" w:type="auto"/>
            <w:vMerge/>
            <w:tcBorders>
              <w:top w:val="nil"/>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w:t>
            </w:r>
          </w:p>
        </w:tc>
      </w:tr>
      <w:tr w:rsidR="002D5920" w:rsidTr="002D5920">
        <w:trPr>
          <w:jc w:val="center"/>
        </w:trPr>
        <w:tc>
          <w:tcPr>
            <w:tcW w:w="2250" w:type="dxa"/>
            <w:vMerge w:val="restart"/>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Помещения для организации и проведения досуга получателей социальных услуг, развитию их познавательной, творческой, социальной, трудовой и других активностей</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оборудование для организации и проведения досуга</w:t>
            </w:r>
          </w:p>
        </w:tc>
        <w:tc>
          <w:tcPr>
            <w:tcW w:w="2250" w:type="dxa"/>
            <w:vMerge w:val="restart"/>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количестве, позволяющем каждому получателю социальных услуг заниматься отдельно от других получателей социальных услуг</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w:t>
            </w:r>
          </w:p>
        </w:tc>
      </w:tr>
      <w:tr w:rsidR="002D5920" w:rsidTr="002D5920">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оборудование для проведения занятий по развитию познавательной, творческой, социальной, трудовой и других активностей</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w:t>
            </w:r>
          </w:p>
        </w:tc>
      </w:tr>
      <w:tr w:rsidR="002D5920" w:rsidTr="002D5920">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оборудование для творческих мастерских</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w:t>
            </w:r>
          </w:p>
        </w:tc>
      </w:tr>
      <w:tr w:rsidR="002D5920" w:rsidTr="002D5920">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иное оборудование</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w:t>
            </w:r>
          </w:p>
        </w:tc>
      </w:tr>
      <w:tr w:rsidR="002D5920" w:rsidTr="002D5920">
        <w:trPr>
          <w:jc w:val="center"/>
        </w:trPr>
        <w:tc>
          <w:tcPr>
            <w:tcW w:w="2250" w:type="dxa"/>
            <w:vMerge w:val="restart"/>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Помещения для организации занятий по формированию, развитию и поддержке трудовых навыков, организации </w:t>
            </w:r>
            <w:r>
              <w:rPr>
                <w:rFonts w:ascii="Times New Roman" w:hAnsi="Times New Roman" w:cs="Times New Roman"/>
                <w:sz w:val="24"/>
                <w:szCs w:val="24"/>
              </w:rPr>
              <w:lastRenderedPageBreak/>
              <w:t>трудовой занятости</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оборудование для организации занятий по формированию, развитию и поддержке трудовых навыков</w:t>
            </w:r>
          </w:p>
        </w:tc>
        <w:tc>
          <w:tcPr>
            <w:tcW w:w="2250" w:type="dxa"/>
            <w:vMerge w:val="restart"/>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количестве, позволяющем каждому получателю социальных услуг заниматься отдельно от других получателей </w:t>
            </w:r>
            <w:r>
              <w:rPr>
                <w:rFonts w:ascii="Times New Roman" w:hAnsi="Times New Roman" w:cs="Times New Roman"/>
                <w:sz w:val="24"/>
                <w:szCs w:val="24"/>
              </w:rPr>
              <w:lastRenderedPageBreak/>
              <w:t>социальных услуг</w:t>
            </w: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общее</w:t>
            </w:r>
          </w:p>
        </w:tc>
      </w:tr>
      <w:tr w:rsidR="002D5920" w:rsidTr="002D5920">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оборудование для </w:t>
            </w:r>
            <w:r>
              <w:rPr>
                <w:rFonts w:ascii="Times New Roman" w:hAnsi="Times New Roman" w:cs="Times New Roman"/>
                <w:sz w:val="24"/>
                <w:szCs w:val="24"/>
              </w:rPr>
              <w:lastRenderedPageBreak/>
              <w:t>трудовых мастерских</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w:t>
            </w:r>
          </w:p>
        </w:tc>
      </w:tr>
      <w:tr w:rsidR="002D5920" w:rsidTr="002D5920">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оборудование для организации трудовой занятости</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w:t>
            </w:r>
          </w:p>
        </w:tc>
      </w:tr>
      <w:tr w:rsidR="002D5920" w:rsidTr="002D5920">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иное оборудование</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D5920" w:rsidRDefault="002D5920">
            <w:pPr>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2D5920" w:rsidRDefault="002D59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w:t>
            </w:r>
          </w:p>
        </w:tc>
      </w:tr>
    </w:tbl>
    <w:p w:rsidR="002D5920" w:rsidRDefault="002D5920" w:rsidP="002D5920">
      <w:pPr>
        <w:widowControl w:val="0"/>
        <w:autoSpaceDE w:val="0"/>
        <w:autoSpaceDN w:val="0"/>
        <w:adjustRightInd w:val="0"/>
        <w:spacing w:after="0" w:line="240" w:lineRule="auto"/>
        <w:jc w:val="both"/>
        <w:rPr>
          <w:rFonts w:ascii="Times New Roman" w:hAnsi="Times New Roman" w:cs="Times New Roman"/>
          <w:sz w:val="24"/>
          <w:szCs w:val="24"/>
        </w:rPr>
      </w:pP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2D5920" w:rsidRDefault="002D5920" w:rsidP="002D592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&lt;1&gt; В данном помещении рекомендуется предусмотреть возможность хранения уличных колясок</w:t>
      </w:r>
      <w:proofErr w:type="gramStart"/>
      <w:r>
        <w:rPr>
          <w:rFonts w:ascii="Times New Roman" w:hAnsi="Times New Roman" w:cs="Times New Roman"/>
          <w:sz w:val="24"/>
          <w:szCs w:val="24"/>
        </w:rPr>
        <w:t>.".</w:t>
      </w:r>
      <w:proofErr w:type="gramEnd"/>
    </w:p>
    <w:p w:rsidR="00346F39" w:rsidRDefault="00346F39">
      <w:bookmarkStart w:id="0" w:name="_GoBack"/>
      <w:bookmarkEnd w:id="0"/>
    </w:p>
    <w:sectPr w:rsidR="00346F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920"/>
    <w:rsid w:val="002D5920"/>
    <w:rsid w:val="00346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92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D5920"/>
    <w:rPr>
      <w:color w:val="0000FF" w:themeColor="hyperlink"/>
      <w:u w:val="single"/>
    </w:rPr>
  </w:style>
  <w:style w:type="character" w:styleId="a4">
    <w:name w:val="FollowedHyperlink"/>
    <w:basedOn w:val="a0"/>
    <w:uiPriority w:val="99"/>
    <w:semiHidden/>
    <w:unhideWhenUsed/>
    <w:rsid w:val="002D592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92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D5920"/>
    <w:rPr>
      <w:color w:val="0000FF" w:themeColor="hyperlink"/>
      <w:u w:val="single"/>
    </w:rPr>
  </w:style>
  <w:style w:type="character" w:styleId="a4">
    <w:name w:val="FollowedHyperlink"/>
    <w:basedOn w:val="a0"/>
    <w:uiPriority w:val="99"/>
    <w:semiHidden/>
    <w:unhideWhenUsed/>
    <w:rsid w:val="002D59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64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66369" TargetMode="External"/><Relationship Id="rId13" Type="http://schemas.openxmlformats.org/officeDocument/2006/relationships/hyperlink" Target="https://normativ.kontur.ru/document?moduleid=1&amp;documentid=366369" TargetMode="External"/><Relationship Id="rId18" Type="http://schemas.openxmlformats.org/officeDocument/2006/relationships/hyperlink" Target="https://normativ.kontur.ru/document?moduleid=1&amp;documentid=366369" TargetMode="External"/><Relationship Id="rId3" Type="http://schemas.openxmlformats.org/officeDocument/2006/relationships/settings" Target="settings.xml"/><Relationship Id="rId21" Type="http://schemas.openxmlformats.org/officeDocument/2006/relationships/hyperlink" Target="https://normativ.kontur.ru/document?moduleid=1&amp;documentid=366369" TargetMode="External"/><Relationship Id="rId7" Type="http://schemas.openxmlformats.org/officeDocument/2006/relationships/hyperlink" Target="https://normativ.kontur.ru/document?moduleid=1&amp;documentid=366369" TargetMode="External"/><Relationship Id="rId12" Type="http://schemas.openxmlformats.org/officeDocument/2006/relationships/hyperlink" Target="https://normativ.kontur.ru/document?moduleid=1&amp;documentid=310553" TargetMode="External"/><Relationship Id="rId17" Type="http://schemas.openxmlformats.org/officeDocument/2006/relationships/hyperlink" Target="https://normativ.kontur.ru/document?moduleid=1&amp;documentid=366369" TargetMode="External"/><Relationship Id="rId2" Type="http://schemas.microsoft.com/office/2007/relationships/stylesWithEffects" Target="stylesWithEffects.xml"/><Relationship Id="rId16" Type="http://schemas.openxmlformats.org/officeDocument/2006/relationships/hyperlink" Target="https://normativ.kontur.ru/document?moduleid=1&amp;documentid=366369" TargetMode="External"/><Relationship Id="rId20" Type="http://schemas.openxmlformats.org/officeDocument/2006/relationships/hyperlink" Target="https://normativ.kontur.ru/document?moduleid=1&amp;documentid=297389" TargetMode="External"/><Relationship Id="rId1" Type="http://schemas.openxmlformats.org/officeDocument/2006/relationships/styles" Target="styles.xml"/><Relationship Id="rId6" Type="http://schemas.openxmlformats.org/officeDocument/2006/relationships/hyperlink" Target="https://normativ.kontur.ru/document?moduleid=1&amp;documentid=366369" TargetMode="External"/><Relationship Id="rId11" Type="http://schemas.openxmlformats.org/officeDocument/2006/relationships/hyperlink" Target="https://normativ.kontur.ru/document?moduleid=1&amp;documentid=366369" TargetMode="External"/><Relationship Id="rId24" Type="http://schemas.openxmlformats.org/officeDocument/2006/relationships/theme" Target="theme/theme1.xml"/><Relationship Id="rId5" Type="http://schemas.openxmlformats.org/officeDocument/2006/relationships/hyperlink" Target="https://normativ.kontur.ru/document?moduleid=1&amp;documentid=366369" TargetMode="External"/><Relationship Id="rId15" Type="http://schemas.openxmlformats.org/officeDocument/2006/relationships/hyperlink" Target="https://normativ.kontur.ru/document?moduleid=1&amp;documentid=366369" TargetMode="External"/><Relationship Id="rId23" Type="http://schemas.openxmlformats.org/officeDocument/2006/relationships/fontTable" Target="fontTable.xml"/><Relationship Id="rId10" Type="http://schemas.openxmlformats.org/officeDocument/2006/relationships/hyperlink" Target="https://normativ.kontur.ru/document?moduleid=1&amp;documentid=310553" TargetMode="External"/><Relationship Id="rId19" Type="http://schemas.openxmlformats.org/officeDocument/2006/relationships/hyperlink" Target="https://normativ.kontur.ru/document?moduleid=1&amp;documentid=366369" TargetMode="External"/><Relationship Id="rId4" Type="http://schemas.openxmlformats.org/officeDocument/2006/relationships/webSettings" Target="webSettings.xml"/><Relationship Id="rId9" Type="http://schemas.openxmlformats.org/officeDocument/2006/relationships/hyperlink" Target="https://normativ.kontur.ru/document?moduleid=1&amp;documentid=366369" TargetMode="External"/><Relationship Id="rId14" Type="http://schemas.openxmlformats.org/officeDocument/2006/relationships/hyperlink" Target="https://normativ.kontur.ru/document?moduleid=1&amp;documentid=366369" TargetMode="External"/><Relationship Id="rId22" Type="http://schemas.openxmlformats.org/officeDocument/2006/relationships/hyperlink" Target="https://normativ.kontur.ru/document?moduleid=1&amp;documentid=3663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7361</Words>
  <Characters>41959</Characters>
  <Application>Microsoft Office Word</Application>
  <DocSecurity>0</DocSecurity>
  <Lines>349</Lines>
  <Paragraphs>98</Paragraphs>
  <ScaleCrop>false</ScaleCrop>
  <Company>Microsoft</Company>
  <LinksUpToDate>false</LinksUpToDate>
  <CharactersWithSpaces>49222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Юрист</cp:lastModifiedBy>
  <cp:revision>1</cp:revision>
  <dcterms:created xsi:type="dcterms:W3CDTF">2021-03-03T06:52:00Z</dcterms:created>
  <dcterms:modified xsi:type="dcterms:W3CDTF">2021-03-03T06:53:00Z</dcterms:modified>
</cp:coreProperties>
</file>